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19D" w:rsidRDefault="00157342">
      <w:r>
        <w:t>Język angielski w agrobiznesie kl III 23-27.03.2020</w:t>
      </w:r>
    </w:p>
    <w:p w:rsidR="00157342" w:rsidRDefault="00157342">
      <w:r>
        <w:t>Temat: Swine industry –hodowla trzody chlewnej</w:t>
      </w:r>
    </w:p>
    <w:p w:rsidR="00157342" w:rsidRDefault="00157342">
      <w:r>
        <w:t xml:space="preserve">Bardzo proszę o przetłumaczenie tekstu i zrobienie ćwiczeń 2,3i 4- odpowiedzi proszę przesłać mi na maila do końca tygodnia. </w:t>
      </w:r>
      <w:bookmarkStart w:id="0" w:name="_GoBack"/>
      <w:bookmarkEnd w:id="0"/>
    </w:p>
    <w:sectPr w:rsidR="00157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42"/>
    <w:rsid w:val="00157342"/>
    <w:rsid w:val="007A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AB85"/>
  <w15:chartTrackingRefBased/>
  <w15:docId w15:val="{5EE4AB33-FC29-4981-8734-878C2FF0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193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2020-03-23T21:47:00Z</dcterms:created>
  <dcterms:modified xsi:type="dcterms:W3CDTF">2020-03-23T21:50:00Z</dcterms:modified>
</cp:coreProperties>
</file>