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1C" w:rsidRPr="00996A72" w:rsidRDefault="008B781C" w:rsidP="008B781C">
      <w:pPr>
        <w:shd w:val="clear" w:color="auto" w:fill="FFFFFF"/>
        <w:spacing w:after="0" w:line="240" w:lineRule="auto"/>
        <w:rPr>
          <w:rFonts w:ascii="Verdana" w:eastAsia="Times New Roman" w:hAnsi="Verdana" w:cs="Times New Roman"/>
          <w:color w:val="2D2D2D"/>
          <w:sz w:val="19"/>
          <w:szCs w:val="19"/>
          <w:lang w:eastAsia="pl-PL"/>
        </w:rPr>
      </w:pPr>
      <w:r w:rsidRPr="00996A72">
        <w:rPr>
          <w:rFonts w:ascii="Tahoma" w:eastAsia="Times New Roman" w:hAnsi="Tahoma" w:cs="Tahoma"/>
          <w:color w:val="000000"/>
          <w:sz w:val="21"/>
          <w:lang w:eastAsia="pl-PL"/>
        </w:rPr>
        <w:t xml:space="preserve">Szanowni </w:t>
      </w:r>
      <w:r>
        <w:rPr>
          <w:rFonts w:ascii="Tahoma" w:eastAsia="Times New Roman" w:hAnsi="Tahoma" w:cs="Tahoma"/>
          <w:color w:val="000000"/>
          <w:sz w:val="21"/>
          <w:lang w:eastAsia="pl-PL"/>
        </w:rPr>
        <w:t>uczniowie klasy ITA</w:t>
      </w:r>
    </w:p>
    <w:p w:rsidR="00C47770" w:rsidRDefault="008B781C" w:rsidP="008B781C">
      <w:pPr>
        <w:shd w:val="clear" w:color="auto" w:fill="FFFFFF"/>
        <w:spacing w:after="0" w:line="240" w:lineRule="auto"/>
        <w:rPr>
          <w:rFonts w:ascii="Tahoma" w:eastAsia="Times New Roman" w:hAnsi="Tahoma" w:cs="Tahoma"/>
          <w:color w:val="000000"/>
          <w:sz w:val="21"/>
          <w:lang w:eastAsia="pl-PL"/>
        </w:rPr>
      </w:pPr>
      <w:r w:rsidRPr="00996A72">
        <w:rPr>
          <w:rFonts w:ascii="Tahoma" w:eastAsia="Times New Roman" w:hAnsi="Tahoma" w:cs="Tahoma"/>
          <w:color w:val="000000"/>
          <w:sz w:val="21"/>
          <w:lang w:eastAsia="pl-PL"/>
        </w:rPr>
        <w:t>w związku z zawieszeniem zajęć dydaktyczno - wychowawczych przekazuję Państwu zagadnienia z</w:t>
      </w:r>
      <w:r>
        <w:rPr>
          <w:rFonts w:ascii="Tahoma" w:eastAsia="Times New Roman" w:hAnsi="Tahoma" w:cs="Tahoma"/>
          <w:color w:val="000000"/>
          <w:sz w:val="21"/>
          <w:lang w:eastAsia="pl-PL"/>
        </w:rPr>
        <w:t xml:space="preserve"> produkcji zwierzęcej w praktyce 1 godzina  , </w:t>
      </w:r>
      <w:r w:rsidRPr="00996A72">
        <w:rPr>
          <w:rFonts w:ascii="Tahoma" w:eastAsia="Times New Roman" w:hAnsi="Tahoma" w:cs="Tahoma"/>
          <w:color w:val="000000"/>
          <w:sz w:val="21"/>
          <w:lang w:eastAsia="pl-PL"/>
        </w:rPr>
        <w:t>działalności gosp.</w:t>
      </w:r>
      <w:r>
        <w:rPr>
          <w:rFonts w:ascii="Tahoma" w:eastAsia="Times New Roman" w:hAnsi="Tahoma" w:cs="Tahoma"/>
          <w:color w:val="000000"/>
          <w:sz w:val="21"/>
          <w:lang w:eastAsia="pl-PL"/>
        </w:rPr>
        <w:t xml:space="preserve"> w agrobiznesie 1 godzina  </w:t>
      </w:r>
      <w:r w:rsidRPr="00996A72">
        <w:rPr>
          <w:rFonts w:ascii="Tahoma" w:eastAsia="Times New Roman" w:hAnsi="Tahoma" w:cs="Tahoma"/>
          <w:color w:val="000000"/>
          <w:sz w:val="21"/>
          <w:lang w:eastAsia="pl-PL"/>
        </w:rPr>
        <w:t xml:space="preserve"> do samodzielnej pracy w domu dla uczniów.</w:t>
      </w:r>
    </w:p>
    <w:p w:rsidR="00C47770" w:rsidRDefault="008B781C" w:rsidP="008B781C">
      <w:pPr>
        <w:shd w:val="clear" w:color="auto" w:fill="FFFFFF"/>
        <w:spacing w:after="0" w:line="240" w:lineRule="auto"/>
        <w:rPr>
          <w:rFonts w:ascii="Tahoma" w:eastAsia="Times New Roman" w:hAnsi="Tahoma" w:cs="Tahoma"/>
          <w:color w:val="000000"/>
          <w:sz w:val="21"/>
          <w:lang w:eastAsia="pl-PL"/>
        </w:rPr>
      </w:pPr>
      <w:r w:rsidRPr="00996A72">
        <w:rPr>
          <w:rFonts w:ascii="Tahoma" w:eastAsia="Times New Roman" w:hAnsi="Tahoma" w:cs="Tahoma"/>
          <w:color w:val="000000"/>
          <w:sz w:val="21"/>
          <w:lang w:eastAsia="pl-PL"/>
        </w:rPr>
        <w:t xml:space="preserve"> Mam nadzieję , że proponowane przez mnie treści przyczynią się do utrwalenia już zdobytych wiadom</w:t>
      </w:r>
      <w:r w:rsidR="00C47770">
        <w:rPr>
          <w:rFonts w:ascii="Tahoma" w:eastAsia="Times New Roman" w:hAnsi="Tahoma" w:cs="Tahoma"/>
          <w:color w:val="000000"/>
          <w:sz w:val="21"/>
          <w:lang w:eastAsia="pl-PL"/>
        </w:rPr>
        <w:t xml:space="preserve">ości </w:t>
      </w:r>
      <w:r>
        <w:rPr>
          <w:rFonts w:ascii="Tahoma" w:eastAsia="Times New Roman" w:hAnsi="Tahoma" w:cs="Tahoma"/>
          <w:color w:val="000000"/>
          <w:sz w:val="21"/>
          <w:lang w:eastAsia="pl-PL"/>
        </w:rPr>
        <w:t>i</w:t>
      </w:r>
      <w:r w:rsidR="00C47770">
        <w:rPr>
          <w:rFonts w:ascii="Tahoma" w:eastAsia="Times New Roman" w:hAnsi="Tahoma" w:cs="Tahoma"/>
          <w:color w:val="000000"/>
          <w:sz w:val="21"/>
          <w:lang w:eastAsia="pl-PL"/>
        </w:rPr>
        <w:t xml:space="preserve"> realizacji nowych partii materiału </w:t>
      </w:r>
      <w:r>
        <w:rPr>
          <w:rFonts w:ascii="Tahoma" w:eastAsia="Times New Roman" w:hAnsi="Tahoma" w:cs="Tahoma"/>
          <w:color w:val="000000"/>
          <w:sz w:val="21"/>
          <w:lang w:eastAsia="pl-PL"/>
        </w:rPr>
        <w:t xml:space="preserve">. Materiały będę przesyłać  </w:t>
      </w:r>
      <w:r w:rsidR="00C47770">
        <w:rPr>
          <w:rFonts w:ascii="Tahoma" w:eastAsia="Times New Roman" w:hAnsi="Tahoma" w:cs="Tahoma"/>
          <w:color w:val="000000"/>
          <w:sz w:val="21"/>
          <w:lang w:eastAsia="pl-PL"/>
        </w:rPr>
        <w:t xml:space="preserve">2 </w:t>
      </w:r>
      <w:r>
        <w:rPr>
          <w:rFonts w:ascii="Tahoma" w:eastAsia="Times New Roman" w:hAnsi="Tahoma" w:cs="Tahoma"/>
          <w:color w:val="000000"/>
          <w:sz w:val="21"/>
          <w:lang w:eastAsia="pl-PL"/>
        </w:rPr>
        <w:t xml:space="preserve">razy </w:t>
      </w:r>
      <w:r w:rsidRPr="00996A72">
        <w:rPr>
          <w:rFonts w:ascii="Tahoma" w:eastAsia="Times New Roman" w:hAnsi="Tahoma" w:cs="Tahoma"/>
          <w:color w:val="000000"/>
          <w:sz w:val="21"/>
          <w:lang w:eastAsia="pl-PL"/>
        </w:rPr>
        <w:t xml:space="preserve"> w tygodniu ,  do zrealizowania w ciągu tygodnia, w dogodnym dla uczniów czasie.</w:t>
      </w:r>
      <w:r w:rsidRPr="008B781C">
        <w:rPr>
          <w:rFonts w:ascii="Tahoma" w:eastAsia="Times New Roman" w:hAnsi="Tahoma" w:cs="Tahoma"/>
          <w:color w:val="000000"/>
          <w:sz w:val="21"/>
          <w:lang w:eastAsia="pl-PL"/>
        </w:rPr>
        <w:t xml:space="preserve"> </w:t>
      </w:r>
    </w:p>
    <w:p w:rsidR="008B781C" w:rsidRPr="00996A72" w:rsidRDefault="008B781C" w:rsidP="008B781C">
      <w:pPr>
        <w:shd w:val="clear" w:color="auto" w:fill="FFFFFF"/>
        <w:spacing w:after="0" w:line="240" w:lineRule="auto"/>
        <w:rPr>
          <w:rFonts w:ascii="Verdana" w:eastAsia="Times New Roman" w:hAnsi="Verdana" w:cs="Times New Roman"/>
          <w:color w:val="2D2D2D"/>
          <w:sz w:val="19"/>
          <w:szCs w:val="19"/>
          <w:lang w:eastAsia="pl-PL"/>
        </w:rPr>
      </w:pPr>
      <w:r>
        <w:rPr>
          <w:rFonts w:ascii="Tahoma" w:eastAsia="Times New Roman" w:hAnsi="Tahoma" w:cs="Tahoma"/>
          <w:color w:val="000000"/>
          <w:sz w:val="21"/>
          <w:lang w:eastAsia="pl-PL"/>
        </w:rPr>
        <w:t>W razie pytań , problemów proszę o kontakt telefoniczny bądź e-mail.</w:t>
      </w:r>
    </w:p>
    <w:p w:rsidR="008B781C" w:rsidRPr="00F064F5" w:rsidRDefault="008B781C" w:rsidP="008B781C">
      <w:pPr>
        <w:shd w:val="clear" w:color="auto" w:fill="FFFFFF"/>
        <w:spacing w:after="0" w:line="240" w:lineRule="auto"/>
        <w:rPr>
          <w:rFonts w:ascii="Tahoma" w:eastAsia="Times New Roman" w:hAnsi="Tahoma" w:cs="Tahoma"/>
          <w:color w:val="000000"/>
          <w:sz w:val="21"/>
          <w:lang w:eastAsia="pl-PL"/>
        </w:rPr>
      </w:pPr>
      <w:r w:rsidRPr="00996A72">
        <w:rPr>
          <w:rFonts w:ascii="Tahoma" w:eastAsia="Times New Roman" w:hAnsi="Tahoma" w:cs="Tahoma"/>
          <w:color w:val="000000"/>
          <w:sz w:val="21"/>
          <w:lang w:eastAsia="pl-PL"/>
        </w:rPr>
        <w:t>Pozdraw</w:t>
      </w:r>
      <w:r>
        <w:rPr>
          <w:rFonts w:ascii="Tahoma" w:eastAsia="Times New Roman" w:hAnsi="Tahoma" w:cs="Tahoma"/>
          <w:color w:val="000000"/>
          <w:sz w:val="21"/>
          <w:lang w:eastAsia="pl-PL"/>
        </w:rPr>
        <w:t>iam serdecznie. Życzę  swoim uczniom dużo zdrowia  .</w:t>
      </w:r>
      <w:r w:rsidRPr="00996A72">
        <w:rPr>
          <w:rFonts w:ascii="Tahoma" w:eastAsia="Times New Roman" w:hAnsi="Tahoma" w:cs="Tahoma"/>
          <w:color w:val="000000"/>
          <w:sz w:val="21"/>
          <w:lang w:eastAsia="pl-PL"/>
        </w:rPr>
        <w:t xml:space="preserve">Dorota </w:t>
      </w:r>
      <w:proofErr w:type="spellStart"/>
      <w:r w:rsidRPr="00996A72">
        <w:rPr>
          <w:rFonts w:ascii="Tahoma" w:eastAsia="Times New Roman" w:hAnsi="Tahoma" w:cs="Tahoma"/>
          <w:color w:val="000000"/>
          <w:sz w:val="21"/>
          <w:lang w:eastAsia="pl-PL"/>
        </w:rPr>
        <w:t>Tyborowska</w:t>
      </w:r>
      <w:proofErr w:type="spellEnd"/>
      <w:r w:rsidRPr="00996A72">
        <w:rPr>
          <w:rFonts w:ascii="Tahoma" w:eastAsia="Times New Roman" w:hAnsi="Tahoma" w:cs="Tahoma"/>
          <w:color w:val="000000"/>
          <w:sz w:val="21"/>
          <w:lang w:eastAsia="pl-PL"/>
        </w:rPr>
        <w:t>  - nauczyciel ZSP w Czerwinie </w:t>
      </w:r>
      <w:r>
        <w:rPr>
          <w:rFonts w:ascii="Tahoma" w:eastAsia="Times New Roman" w:hAnsi="Tahoma" w:cs="Tahoma"/>
          <w:color w:val="000000"/>
          <w:sz w:val="21"/>
          <w:lang w:eastAsia="pl-PL"/>
        </w:rPr>
        <w:t>.</w:t>
      </w:r>
    </w:p>
    <w:p w:rsidR="008B781C" w:rsidRDefault="008B781C" w:rsidP="008B781C"/>
    <w:p w:rsidR="008B781C" w:rsidRDefault="008B781C" w:rsidP="00394505">
      <w:pPr>
        <w:rPr>
          <w:kern w:val="36"/>
          <w:sz w:val="24"/>
          <w:szCs w:val="24"/>
          <w:lang w:eastAsia="pl-PL"/>
        </w:rPr>
      </w:pPr>
      <w:r>
        <w:rPr>
          <w:kern w:val="36"/>
          <w:sz w:val="24"/>
          <w:szCs w:val="24"/>
          <w:lang w:eastAsia="pl-PL"/>
        </w:rPr>
        <w:t>Klasa I TA</w:t>
      </w:r>
    </w:p>
    <w:p w:rsidR="008B2322" w:rsidRDefault="00394505" w:rsidP="00394505">
      <w:pPr>
        <w:rPr>
          <w:kern w:val="36"/>
          <w:sz w:val="24"/>
          <w:szCs w:val="24"/>
          <w:lang w:eastAsia="pl-PL"/>
        </w:rPr>
      </w:pPr>
      <w:r w:rsidRPr="00394505">
        <w:rPr>
          <w:kern w:val="36"/>
          <w:sz w:val="24"/>
          <w:szCs w:val="24"/>
          <w:lang w:eastAsia="pl-PL"/>
        </w:rPr>
        <w:t>Prowadzenie produkcji zwierzęcej w prakt</w:t>
      </w:r>
      <w:r w:rsidR="008B781C">
        <w:rPr>
          <w:kern w:val="36"/>
          <w:sz w:val="24"/>
          <w:szCs w:val="24"/>
          <w:lang w:eastAsia="pl-PL"/>
        </w:rPr>
        <w:t xml:space="preserve">yce </w:t>
      </w:r>
      <w:r w:rsidRPr="00394505">
        <w:rPr>
          <w:kern w:val="36"/>
          <w:sz w:val="24"/>
          <w:szCs w:val="24"/>
          <w:lang w:eastAsia="pl-PL"/>
        </w:rPr>
        <w:t>.</w:t>
      </w:r>
      <w:r w:rsidR="008B2322">
        <w:rPr>
          <w:kern w:val="36"/>
          <w:sz w:val="24"/>
          <w:szCs w:val="24"/>
          <w:lang w:eastAsia="pl-PL"/>
        </w:rPr>
        <w:t xml:space="preserve"> </w:t>
      </w:r>
    </w:p>
    <w:p w:rsidR="007C3FE7" w:rsidRDefault="00394505" w:rsidP="008B781C">
      <w:pPr>
        <w:rPr>
          <w:kern w:val="36"/>
          <w:sz w:val="24"/>
          <w:szCs w:val="24"/>
          <w:lang w:eastAsia="pl-PL"/>
        </w:rPr>
      </w:pPr>
      <w:r w:rsidRPr="00394505">
        <w:rPr>
          <w:rFonts w:ascii="Helvetica" w:eastAsia="Times New Roman" w:hAnsi="Helvetica" w:cs="Helvetica"/>
          <w:b/>
          <w:bCs/>
          <w:color w:val="000000" w:themeColor="text1"/>
          <w:kern w:val="36"/>
          <w:sz w:val="24"/>
          <w:szCs w:val="24"/>
          <w:lang w:eastAsia="pl-PL"/>
        </w:rPr>
        <w:t xml:space="preserve">Temat </w:t>
      </w:r>
      <w:r w:rsidR="00701C7D">
        <w:rPr>
          <w:rFonts w:ascii="Helvetica" w:eastAsia="Times New Roman" w:hAnsi="Helvetica" w:cs="Helvetica"/>
          <w:b/>
          <w:bCs/>
          <w:color w:val="000000" w:themeColor="text1"/>
          <w:kern w:val="36"/>
          <w:sz w:val="24"/>
          <w:szCs w:val="24"/>
          <w:lang w:eastAsia="pl-PL"/>
        </w:rPr>
        <w:t>:</w:t>
      </w:r>
      <w:r w:rsidRPr="00394505">
        <w:rPr>
          <w:rFonts w:ascii="Times New Roman" w:eastAsia="Times New Roman" w:hAnsi="Times New Roman" w:cs="Times New Roman"/>
          <w:b/>
          <w:bCs/>
          <w:kern w:val="36"/>
          <w:sz w:val="24"/>
          <w:szCs w:val="24"/>
          <w:lang w:eastAsia="pl-PL"/>
        </w:rPr>
        <w:t>Rozpoznawanie ras trzody chlewnej w Polsce – przegląd odmian i walory hodowlane</w:t>
      </w:r>
      <w:r w:rsidR="008B781C">
        <w:rPr>
          <w:rFonts w:ascii="Times New Roman" w:eastAsia="Times New Roman" w:hAnsi="Times New Roman" w:cs="Times New Roman"/>
          <w:b/>
          <w:bCs/>
          <w:kern w:val="36"/>
          <w:sz w:val="24"/>
          <w:szCs w:val="24"/>
          <w:lang w:eastAsia="pl-PL"/>
        </w:rPr>
        <w:t>.</w:t>
      </w:r>
    </w:p>
    <w:p w:rsidR="008B781C" w:rsidRPr="008B781C" w:rsidRDefault="00394505" w:rsidP="008B781C">
      <w:pPr>
        <w:rPr>
          <w:sz w:val="24"/>
          <w:szCs w:val="24"/>
          <w:lang w:eastAsia="pl-PL"/>
        </w:rPr>
      </w:pPr>
      <w:r w:rsidRPr="008B781C">
        <w:rPr>
          <w:kern w:val="36"/>
          <w:sz w:val="24"/>
          <w:szCs w:val="24"/>
          <w:lang w:eastAsia="pl-PL"/>
        </w:rPr>
        <w:t>1.</w:t>
      </w:r>
      <w:r w:rsidR="00C47770">
        <w:rPr>
          <w:sz w:val="24"/>
          <w:szCs w:val="24"/>
          <w:lang w:eastAsia="pl-PL"/>
        </w:rPr>
        <w:t xml:space="preserve"> Wymień typy użytkowe trzody chlewnej (świń)</w:t>
      </w:r>
      <w:r w:rsidR="008B781C" w:rsidRPr="008B781C">
        <w:rPr>
          <w:sz w:val="24"/>
          <w:szCs w:val="24"/>
          <w:lang w:eastAsia="pl-PL"/>
        </w:rPr>
        <w:t>.</w:t>
      </w:r>
    </w:p>
    <w:p w:rsidR="00394505" w:rsidRPr="008B781C" w:rsidRDefault="008B781C" w:rsidP="008B781C">
      <w:pPr>
        <w:rPr>
          <w:kern w:val="36"/>
          <w:sz w:val="24"/>
          <w:szCs w:val="24"/>
          <w:lang w:eastAsia="pl-PL"/>
        </w:rPr>
      </w:pPr>
      <w:r w:rsidRPr="008B781C">
        <w:rPr>
          <w:kern w:val="36"/>
          <w:sz w:val="24"/>
          <w:szCs w:val="24"/>
          <w:lang w:eastAsia="pl-PL"/>
        </w:rPr>
        <w:t>2.</w:t>
      </w:r>
      <w:r w:rsidR="00394505" w:rsidRPr="008B781C">
        <w:rPr>
          <w:kern w:val="36"/>
          <w:sz w:val="24"/>
          <w:szCs w:val="24"/>
          <w:lang w:eastAsia="pl-PL"/>
        </w:rPr>
        <w:t>Wymień rasy polskie i zagraniczne  trzody chlewnej i krótko opisz je.</w:t>
      </w:r>
      <w:r w:rsidR="00394505" w:rsidRPr="008B781C">
        <w:rPr>
          <w:rFonts w:eastAsia="Times New Roman" w:cs="Helvetica"/>
          <w:sz w:val="24"/>
          <w:szCs w:val="24"/>
          <w:lang w:eastAsia="pl-PL"/>
        </w:rPr>
        <w:t xml:space="preserve"> (</w:t>
      </w:r>
      <w:proofErr w:type="spellStart"/>
      <w:r w:rsidR="00394505" w:rsidRPr="008B781C">
        <w:rPr>
          <w:rFonts w:eastAsia="Times New Roman" w:cs="Helvetica"/>
          <w:sz w:val="24"/>
          <w:szCs w:val="24"/>
          <w:lang w:eastAsia="pl-PL"/>
        </w:rPr>
        <w:t>Duroc</w:t>
      </w:r>
      <w:proofErr w:type="spellEnd"/>
      <w:r w:rsidR="00394505" w:rsidRPr="008B781C">
        <w:rPr>
          <w:rFonts w:eastAsia="Times New Roman" w:cs="Helvetica"/>
          <w:sz w:val="24"/>
          <w:szCs w:val="24"/>
          <w:lang w:eastAsia="pl-PL"/>
        </w:rPr>
        <w:t xml:space="preserve">, </w:t>
      </w:r>
      <w:proofErr w:type="spellStart"/>
      <w:r w:rsidR="00394505" w:rsidRPr="008B781C">
        <w:rPr>
          <w:rFonts w:eastAsia="Times New Roman" w:cs="Helvetica"/>
          <w:sz w:val="24"/>
          <w:szCs w:val="24"/>
          <w:lang w:eastAsia="pl-PL"/>
        </w:rPr>
        <w:t>Pietrain</w:t>
      </w:r>
      <w:proofErr w:type="spellEnd"/>
      <w:r w:rsidR="00394505" w:rsidRPr="008B781C">
        <w:rPr>
          <w:rFonts w:eastAsia="Times New Roman" w:cs="Helvetica"/>
          <w:sz w:val="24"/>
          <w:szCs w:val="24"/>
          <w:lang w:eastAsia="pl-PL"/>
        </w:rPr>
        <w:t>, belgijska zwisłoucha oraz Hampshire</w:t>
      </w:r>
      <w:r w:rsidR="00701C7D" w:rsidRPr="008B781C">
        <w:rPr>
          <w:rFonts w:eastAsia="Times New Roman" w:cs="Helvetica"/>
          <w:sz w:val="24"/>
          <w:szCs w:val="24"/>
          <w:lang w:eastAsia="pl-PL"/>
        </w:rPr>
        <w:t xml:space="preserve"> ,</w:t>
      </w:r>
      <w:r w:rsidR="00394505" w:rsidRPr="008B781C">
        <w:rPr>
          <w:rFonts w:eastAsia="Times New Roman" w:cs="Helvetica"/>
          <w:sz w:val="24"/>
          <w:szCs w:val="24"/>
          <w:lang w:eastAsia="pl-PL"/>
        </w:rPr>
        <w:t xml:space="preserve"> wielka biała polska i  polska biała zwisłoucha,</w:t>
      </w:r>
      <w:r w:rsidR="00701C7D" w:rsidRPr="008B781C">
        <w:rPr>
          <w:rFonts w:eastAsia="Times New Roman" w:cs="Helvetica"/>
          <w:sz w:val="24"/>
          <w:szCs w:val="24"/>
          <w:lang w:eastAsia="pl-PL"/>
        </w:rPr>
        <w:t xml:space="preserve"> Puławska</w:t>
      </w:r>
      <w:r w:rsidRPr="008B781C">
        <w:rPr>
          <w:rFonts w:eastAsia="Times New Roman" w:cs="Helvetica"/>
          <w:sz w:val="24"/>
          <w:szCs w:val="24"/>
          <w:lang w:eastAsia="pl-PL"/>
        </w:rPr>
        <w:t>).</w:t>
      </w:r>
    </w:p>
    <w:p w:rsidR="008B781C" w:rsidRPr="008B781C" w:rsidRDefault="008B781C" w:rsidP="008B781C">
      <w:pPr>
        <w:rPr>
          <w:kern w:val="36"/>
          <w:sz w:val="24"/>
          <w:szCs w:val="24"/>
          <w:lang w:eastAsia="pl-PL"/>
        </w:rPr>
      </w:pPr>
      <w:r w:rsidRPr="008B781C">
        <w:rPr>
          <w:kern w:val="36"/>
          <w:sz w:val="24"/>
          <w:szCs w:val="24"/>
          <w:lang w:eastAsia="pl-PL"/>
        </w:rPr>
        <w:t>Proszę</w:t>
      </w:r>
      <w:r w:rsidR="007C3FE7">
        <w:rPr>
          <w:kern w:val="36"/>
          <w:sz w:val="24"/>
          <w:szCs w:val="24"/>
          <w:lang w:eastAsia="pl-PL"/>
        </w:rPr>
        <w:t xml:space="preserve">  sporządzić </w:t>
      </w:r>
      <w:r>
        <w:rPr>
          <w:kern w:val="36"/>
          <w:sz w:val="24"/>
          <w:szCs w:val="24"/>
          <w:lang w:eastAsia="pl-PL"/>
        </w:rPr>
        <w:t xml:space="preserve">notatkę </w:t>
      </w:r>
      <w:r w:rsidRPr="008B781C">
        <w:rPr>
          <w:kern w:val="36"/>
          <w:sz w:val="24"/>
          <w:szCs w:val="24"/>
          <w:lang w:eastAsia="pl-PL"/>
        </w:rPr>
        <w:t xml:space="preserve"> w zeszytach</w:t>
      </w:r>
      <w:r w:rsidR="007C3FE7">
        <w:rPr>
          <w:kern w:val="36"/>
          <w:sz w:val="24"/>
          <w:szCs w:val="24"/>
          <w:lang w:eastAsia="pl-PL"/>
        </w:rPr>
        <w:t xml:space="preserve"> </w:t>
      </w:r>
      <w:r w:rsidRPr="008B781C">
        <w:rPr>
          <w:kern w:val="36"/>
          <w:sz w:val="24"/>
          <w:szCs w:val="24"/>
          <w:lang w:eastAsia="pl-PL"/>
        </w:rPr>
        <w:t xml:space="preserve"> . </w:t>
      </w:r>
    </w:p>
    <w:p w:rsidR="008B781C" w:rsidRPr="008B781C" w:rsidRDefault="008B781C" w:rsidP="007C3FE7">
      <w:pPr>
        <w:rPr>
          <w:lang w:eastAsia="pl-PL"/>
        </w:rPr>
      </w:pPr>
      <w:r>
        <w:rPr>
          <w:lang w:eastAsia="pl-PL"/>
        </w:rPr>
        <w:t xml:space="preserve">Praca domowa na ocenę                                                                                                                          </w:t>
      </w:r>
      <w:r w:rsidR="007C3FE7">
        <w:rPr>
          <w:lang w:eastAsia="pl-PL"/>
        </w:rPr>
        <w:t xml:space="preserve">                </w:t>
      </w:r>
      <w:r w:rsidRPr="008B781C">
        <w:rPr>
          <w:lang w:eastAsia="pl-PL"/>
        </w:rPr>
        <w:t xml:space="preserve">Bardzo proszę wybrać 1 zagraniczną i 1 polską </w:t>
      </w:r>
      <w:r w:rsidR="00701C7D" w:rsidRPr="008B781C">
        <w:rPr>
          <w:lang w:eastAsia="pl-PL"/>
        </w:rPr>
        <w:t>rasę trz</w:t>
      </w:r>
      <w:r>
        <w:rPr>
          <w:lang w:eastAsia="pl-PL"/>
        </w:rPr>
        <w:t>ody chlewnej i napisać</w:t>
      </w:r>
      <w:r w:rsidRPr="008B781C">
        <w:rPr>
          <w:lang w:eastAsia="pl-PL"/>
        </w:rPr>
        <w:t xml:space="preserve"> referat</w:t>
      </w:r>
      <w:r>
        <w:rPr>
          <w:lang w:eastAsia="pl-PL"/>
        </w:rPr>
        <w:t>.(</w:t>
      </w:r>
      <w:r w:rsidR="00701C7D" w:rsidRPr="008B781C">
        <w:rPr>
          <w:lang w:eastAsia="pl-PL"/>
        </w:rPr>
        <w:t>przesłać do poniedziałku</w:t>
      </w:r>
      <w:r w:rsidRPr="008B781C">
        <w:rPr>
          <w:lang w:eastAsia="pl-PL"/>
        </w:rPr>
        <w:t xml:space="preserve"> 30.03.2020r.</w:t>
      </w:r>
      <w:r w:rsidR="00701C7D" w:rsidRPr="008B781C">
        <w:rPr>
          <w:lang w:eastAsia="pl-PL"/>
        </w:rPr>
        <w:t xml:space="preserve"> na adres </w:t>
      </w:r>
      <w:hyperlink r:id="rId5" w:history="1">
        <w:r w:rsidR="008B2322" w:rsidRPr="008B781C">
          <w:rPr>
            <w:rStyle w:val="Hipercze"/>
            <w:rFonts w:eastAsia="Times New Roman" w:cs="Helvetica"/>
            <w:b/>
            <w:bCs/>
            <w:sz w:val="24"/>
            <w:szCs w:val="24"/>
            <w:lang w:eastAsia="pl-PL"/>
          </w:rPr>
          <w:t>d_tyborowska@wp.pl</w:t>
        </w:r>
      </w:hyperlink>
      <w:r w:rsidR="008B2322" w:rsidRPr="008B781C">
        <w:t xml:space="preserve"> </w:t>
      </w:r>
      <w:r>
        <w:t>)</w:t>
      </w:r>
    </w:p>
    <w:p w:rsidR="00701C7D" w:rsidRPr="008B781C" w:rsidRDefault="008B2322" w:rsidP="007C3FE7">
      <w:pPr>
        <w:rPr>
          <w:lang w:eastAsia="pl-PL"/>
        </w:rPr>
      </w:pPr>
      <w:r w:rsidRPr="008B781C">
        <w:rPr>
          <w:lang w:eastAsia="pl-PL"/>
        </w:rPr>
        <w:t xml:space="preserve"> W razie pytań kontaktować się tel. </w:t>
      </w:r>
      <w:proofErr w:type="spellStart"/>
      <w:r w:rsidRPr="008B781C">
        <w:rPr>
          <w:lang w:eastAsia="pl-PL"/>
        </w:rPr>
        <w:t>bądz</w:t>
      </w:r>
      <w:proofErr w:type="spellEnd"/>
      <w:r w:rsidRPr="008B781C">
        <w:rPr>
          <w:lang w:eastAsia="pl-PL"/>
        </w:rPr>
        <w:t xml:space="preserve"> e-mail.</w:t>
      </w:r>
    </w:p>
    <w:p w:rsidR="00701C7D" w:rsidRPr="00F968A4" w:rsidRDefault="008B781C" w:rsidP="00F968A4">
      <w:pPr>
        <w:rPr>
          <w:lang w:eastAsia="pl-PL"/>
        </w:rPr>
      </w:pPr>
      <w:r w:rsidRPr="00F968A4">
        <w:rPr>
          <w:lang w:eastAsia="pl-PL"/>
        </w:rPr>
        <w:t xml:space="preserve"> Uczniom ,którzy nie posiadają  podręcznika </w:t>
      </w:r>
      <w:r w:rsidR="00F968A4">
        <w:rPr>
          <w:lang w:eastAsia="pl-PL"/>
        </w:rPr>
        <w:t xml:space="preserve">lub zostawili w szkole </w:t>
      </w:r>
      <w:r w:rsidRPr="00F968A4">
        <w:rPr>
          <w:lang w:eastAsia="pl-PL"/>
        </w:rPr>
        <w:t xml:space="preserve"> z produkcji zwierzęcej podaje </w:t>
      </w:r>
      <w:r w:rsidR="00701C7D" w:rsidRPr="00F968A4">
        <w:rPr>
          <w:lang w:eastAsia="pl-PL"/>
        </w:rPr>
        <w:t>informacje poniżej .Ponadto proszę zajrzeć na</w:t>
      </w:r>
      <w:r w:rsidRPr="00F968A4">
        <w:rPr>
          <w:lang w:eastAsia="pl-PL"/>
        </w:rPr>
        <w:t xml:space="preserve"> poniżej podane</w:t>
      </w:r>
      <w:r w:rsidR="00701C7D" w:rsidRPr="00F968A4">
        <w:rPr>
          <w:lang w:eastAsia="pl-PL"/>
        </w:rPr>
        <w:t xml:space="preserve"> str</w:t>
      </w:r>
      <w:r w:rsidRPr="00F968A4">
        <w:rPr>
          <w:lang w:eastAsia="pl-PL"/>
        </w:rPr>
        <w:t>ony i</w:t>
      </w:r>
      <w:r w:rsidR="00701C7D" w:rsidRPr="00F968A4">
        <w:rPr>
          <w:lang w:eastAsia="pl-PL"/>
        </w:rPr>
        <w:t>nt</w:t>
      </w:r>
      <w:r w:rsidRPr="00F968A4">
        <w:rPr>
          <w:lang w:eastAsia="pl-PL"/>
        </w:rPr>
        <w:t>ernetowe(znajdują się  zdjęcia ,fotografie wyżej wymienionych  ras) .                                                                                                            -</w:t>
      </w:r>
      <w:r w:rsidR="00701C7D" w:rsidRPr="00F968A4">
        <w:rPr>
          <w:lang w:eastAsia="pl-PL"/>
        </w:rPr>
        <w:t xml:space="preserve"> rasy trzody chlewnej –prezentacja </w:t>
      </w:r>
    </w:p>
    <w:p w:rsidR="008B781C" w:rsidRPr="00F968A4" w:rsidRDefault="008B781C" w:rsidP="00F968A4">
      <w:pPr>
        <w:rPr>
          <w:lang w:eastAsia="pl-PL"/>
        </w:rPr>
      </w:pPr>
      <w:r w:rsidRPr="00F968A4">
        <w:rPr>
          <w:lang w:eastAsia="pl-PL"/>
        </w:rPr>
        <w:t>-</w:t>
      </w:r>
      <w:r w:rsidR="00F968A4" w:rsidRPr="00F968A4">
        <w:t xml:space="preserve"> </w:t>
      </w:r>
      <w:hyperlink r:id="rId6" w:history="1">
        <w:r w:rsidR="00F968A4" w:rsidRPr="00F968A4">
          <w:t>https://www.kalendarzrolnikow.pl/4635/polska-trzoda-stoi-rasy-polskie-i-hodowane-w-polsce</w:t>
        </w:r>
      </w:hyperlink>
    </w:p>
    <w:p w:rsidR="008B781C" w:rsidRPr="00F968A4" w:rsidRDefault="008B781C" w:rsidP="008B781C">
      <w:pPr>
        <w:rPr>
          <w:rFonts w:eastAsia="Times New Roman" w:cs="Helvetica"/>
          <w:b/>
          <w:bCs/>
          <w:color w:val="3C4858"/>
          <w:sz w:val="24"/>
          <w:szCs w:val="24"/>
          <w:lang w:eastAsia="pl-PL"/>
        </w:rPr>
      </w:pP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3C4858"/>
          <w:sz w:val="24"/>
          <w:szCs w:val="24"/>
          <w:lang w:eastAsia="pl-PL"/>
        </w:rPr>
        <w:t>Trochę historii</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Współczesne świnie domowe wywodzą się od dawnych odmian dzików śródziemnomorskich, azjatyckich i europejskich. Początkowo były to zwierzęta łowne, ale wraz z rozwojem cywilizacji, następował proces ich udomawiania. Z czasem, w wyniku hodowli i tworzenia ras, zmienił się wygląd świń i ich charakterystyka. Dzisiejsza trzoda w umiarkowanym stopniu przypomina swoich pierwotnych przodków. Do najważniejszych różnic między dzikami i świniami zalicza się:</w:t>
      </w:r>
    </w:p>
    <w:p w:rsidR="00394505" w:rsidRPr="008B781C" w:rsidRDefault="008B781C"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lastRenderedPageBreak/>
        <w:t>•</w:t>
      </w:r>
      <w:r w:rsidR="00394505" w:rsidRPr="008B781C">
        <w:rPr>
          <w:rFonts w:eastAsia="Times New Roman" w:cs="Helvetica"/>
          <w:color w:val="3C4858"/>
          <w:sz w:val="24"/>
          <w:szCs w:val="24"/>
          <w:lang w:eastAsia="pl-PL"/>
        </w:rPr>
        <w:t>zmianę tryb</w:t>
      </w:r>
      <w:r w:rsidRPr="008B781C">
        <w:rPr>
          <w:rFonts w:eastAsia="Times New Roman" w:cs="Helvetica"/>
          <w:color w:val="3C4858"/>
          <w:sz w:val="24"/>
          <w:szCs w:val="24"/>
          <w:lang w:eastAsia="pl-PL"/>
        </w:rPr>
        <w:t>u życia z nocnego na dzienny,</w:t>
      </w:r>
      <w:r w:rsidRPr="008B781C">
        <w:rPr>
          <w:rFonts w:eastAsia="Times New Roman" w:cs="Helvetica"/>
          <w:color w:val="3C4858"/>
          <w:sz w:val="24"/>
          <w:szCs w:val="24"/>
          <w:lang w:eastAsia="pl-PL"/>
        </w:rPr>
        <w:br/>
        <w:t>•regulację cyklu rozrodczego,</w:t>
      </w:r>
      <w:r w:rsidRPr="008B781C">
        <w:rPr>
          <w:rFonts w:eastAsia="Times New Roman" w:cs="Helvetica"/>
          <w:color w:val="3C4858"/>
          <w:sz w:val="24"/>
          <w:szCs w:val="24"/>
          <w:lang w:eastAsia="pl-PL"/>
        </w:rPr>
        <w:br/>
        <w:t>•</w:t>
      </w:r>
      <w:r w:rsidR="00394505" w:rsidRPr="008B781C">
        <w:rPr>
          <w:rFonts w:eastAsia="Times New Roman" w:cs="Helvetica"/>
          <w:color w:val="3C4858"/>
          <w:sz w:val="24"/>
          <w:szCs w:val="24"/>
          <w:lang w:eastAsia="pl-PL"/>
        </w:rPr>
        <w:t>zróżnicowanie cech poszczególnyc</w:t>
      </w:r>
      <w:r w:rsidRPr="008B781C">
        <w:rPr>
          <w:rFonts w:eastAsia="Times New Roman" w:cs="Helvetica"/>
          <w:color w:val="3C4858"/>
          <w:sz w:val="24"/>
          <w:szCs w:val="24"/>
          <w:lang w:eastAsia="pl-PL"/>
        </w:rPr>
        <w:t>h ras,</w:t>
      </w:r>
      <w:r w:rsidRPr="008B781C">
        <w:rPr>
          <w:rFonts w:eastAsia="Times New Roman" w:cs="Helvetica"/>
          <w:color w:val="3C4858"/>
          <w:sz w:val="24"/>
          <w:szCs w:val="24"/>
          <w:lang w:eastAsia="pl-PL"/>
        </w:rPr>
        <w:br/>
        <w:t xml:space="preserve">•zmianę </w:t>
      </w:r>
      <w:r w:rsidR="00394505" w:rsidRPr="008B781C">
        <w:rPr>
          <w:rFonts w:eastAsia="Times New Roman" w:cs="Helvetica"/>
          <w:color w:val="3C4858"/>
          <w:sz w:val="24"/>
          <w:szCs w:val="24"/>
          <w:lang w:eastAsia="pl-PL"/>
        </w:rPr>
        <w:t>wyglądu zewnętrznego,</w:t>
      </w:r>
      <w:r w:rsidR="00394505" w:rsidRPr="008B781C">
        <w:rPr>
          <w:rFonts w:eastAsia="Times New Roman" w:cs="Helvetica"/>
          <w:color w:val="3C4858"/>
          <w:sz w:val="24"/>
          <w:szCs w:val="24"/>
          <w:lang w:eastAsia="pl-PL"/>
        </w:rPr>
        <w:br/>
        <w:t>• rozwój inteligencji.</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Na świecie utrzymuje się wiele różnych odmian świń domowych. Z uwagi na bogaty wachlarz ras, ten gatunek dzieli się umownie na cztery typy:</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•mięsny,</w:t>
      </w:r>
      <w:r w:rsidRPr="008B781C">
        <w:rPr>
          <w:rFonts w:eastAsia="Times New Roman" w:cs="Helvetica"/>
          <w:color w:val="3C4858"/>
          <w:sz w:val="24"/>
          <w:szCs w:val="24"/>
          <w:lang w:eastAsia="pl-PL"/>
        </w:rPr>
        <w:br/>
        <w:t>•mięsno-tłuszczowy,</w:t>
      </w:r>
      <w:r w:rsidRPr="008B781C">
        <w:rPr>
          <w:rFonts w:eastAsia="Times New Roman" w:cs="Helvetica"/>
          <w:color w:val="3C4858"/>
          <w:sz w:val="24"/>
          <w:szCs w:val="24"/>
          <w:lang w:eastAsia="pl-PL"/>
        </w:rPr>
        <w:br/>
        <w:t>•smalcowy,</w:t>
      </w:r>
      <w:r w:rsidRPr="008B781C">
        <w:rPr>
          <w:rFonts w:eastAsia="Times New Roman" w:cs="Helvetica"/>
          <w:color w:val="3C4858"/>
          <w:sz w:val="24"/>
          <w:szCs w:val="24"/>
          <w:lang w:eastAsia="pl-PL"/>
        </w:rPr>
        <w:br/>
        <w:t>• słoninowy.</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Poszczególne typy trzody różnią się tempem wzrostu, czasem dojrzewania oraz walorami produktów, które otrzymuje się po uboju.</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3C4858"/>
          <w:sz w:val="24"/>
          <w:szCs w:val="24"/>
          <w:lang w:eastAsia="pl-PL"/>
        </w:rPr>
        <w:t>Ciekawostka.</w:t>
      </w:r>
      <w:r w:rsidRPr="008B781C">
        <w:rPr>
          <w:rFonts w:eastAsia="Times New Roman" w:cs="Helvetica"/>
          <w:color w:val="3C4858"/>
          <w:sz w:val="24"/>
          <w:szCs w:val="24"/>
          <w:lang w:eastAsia="pl-PL"/>
        </w:rPr>
        <w:t> Trzoda smalcowa wyróżnia się wolną przemianą materii, która sprzyja odkładaniu dużych ilości międzymięśniowej tkanki tłuszczowej. Ta cecha sprawiła, że grupę zwierząt o takiej charakterystyce zaczęto nazywać smalcowymi. W Europie ten typ świń został wyparty przez gatunki bardziej mięsne, ale na kontynencie azjatyckim rasy ze skłonnościami do spasania się nadal są popularne. Nieco inną charakterystyką odznaczają się gatunki słoninowe, które zamiast tłuszczu międzymięśniowego, obrastają w sadło i słoninę.</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3C4858"/>
          <w:sz w:val="24"/>
          <w:szCs w:val="24"/>
          <w:lang w:eastAsia="pl-PL"/>
        </w:rPr>
        <w:t>Przegląd ras i walory hodowlane</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Polscy hodowcy poświęcają swoją uwagę dziewięciu rasom trzody chlewnej: pięciu odmianom krajowym (w tym trzem pierwotnie rodzimym) i czterem zagranicznym.</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color w:val="3C4858"/>
          <w:sz w:val="24"/>
          <w:szCs w:val="24"/>
          <w:lang w:eastAsia="pl-PL"/>
        </w:rPr>
        <w:t xml:space="preserve">Współczesne rasy polskiej trzody chlewnej to wielka biała polska i biała zwisłoucha, które są jednocześnie odmianami najbardziej popularnymi. Gatunki rodzime, pierwotne, hodowane w czystości rasy zgodnie ze standardami Programu Ochrony Zasobów Genetycznych, to białe i pstre świnie złotnickie oraz trzoda puławska. Zza granicy do Polski przywędrowały zwierzęta z linii hodowlanej </w:t>
      </w:r>
      <w:proofErr w:type="spellStart"/>
      <w:r w:rsidRPr="008B781C">
        <w:rPr>
          <w:rFonts w:eastAsia="Times New Roman" w:cs="Helvetica"/>
          <w:color w:val="3C4858"/>
          <w:sz w:val="24"/>
          <w:szCs w:val="24"/>
          <w:lang w:eastAsia="pl-PL"/>
        </w:rPr>
        <w:t>Duroc</w:t>
      </w:r>
      <w:proofErr w:type="spellEnd"/>
      <w:r w:rsidRPr="008B781C">
        <w:rPr>
          <w:rFonts w:eastAsia="Times New Roman" w:cs="Helvetica"/>
          <w:color w:val="3C4858"/>
          <w:sz w:val="24"/>
          <w:szCs w:val="24"/>
          <w:lang w:eastAsia="pl-PL"/>
        </w:rPr>
        <w:t xml:space="preserve">, </w:t>
      </w:r>
      <w:proofErr w:type="spellStart"/>
      <w:r w:rsidRPr="008B781C">
        <w:rPr>
          <w:rFonts w:eastAsia="Times New Roman" w:cs="Helvetica"/>
          <w:color w:val="3C4858"/>
          <w:sz w:val="24"/>
          <w:szCs w:val="24"/>
          <w:lang w:eastAsia="pl-PL"/>
        </w:rPr>
        <w:t>Pietrain</w:t>
      </w:r>
      <w:proofErr w:type="spellEnd"/>
      <w:r w:rsidRPr="008B781C">
        <w:rPr>
          <w:rFonts w:eastAsia="Times New Roman" w:cs="Helvetica"/>
          <w:color w:val="3C4858"/>
          <w:sz w:val="24"/>
          <w:szCs w:val="24"/>
          <w:lang w:eastAsia="pl-PL"/>
        </w:rPr>
        <w:t>, belgijska zwisłoucha oraz Hampshire.</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FF0000"/>
          <w:sz w:val="24"/>
          <w:szCs w:val="24"/>
          <w:lang w:eastAsia="pl-PL"/>
        </w:rPr>
        <w:t>Wielka biała polska</w:t>
      </w:r>
      <w:r w:rsidRPr="008B781C">
        <w:rPr>
          <w:rFonts w:eastAsia="Times New Roman" w:cs="Helvetica"/>
          <w:color w:val="3C4858"/>
          <w:sz w:val="24"/>
          <w:szCs w:val="24"/>
          <w:lang w:eastAsia="pl-PL"/>
        </w:rPr>
        <w:br/>
        <w:t>Rasa wielka biała polska jest typem mięsnym, wyróżniającym się dobrymi przyrostami. Trzoda może być trzymana w stadach, wymaga suchych i przewiewnych chlewni. Odmiana ta jest plenna oraz zdolna do wykarmienia licznych miotów potomstwa.</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FF0000"/>
          <w:sz w:val="24"/>
          <w:szCs w:val="24"/>
          <w:lang w:eastAsia="pl-PL"/>
        </w:rPr>
        <w:t>Biała zwisłoucha</w:t>
      </w:r>
      <w:r w:rsidRPr="008B781C">
        <w:rPr>
          <w:rFonts w:eastAsia="Times New Roman" w:cs="Helvetica"/>
          <w:color w:val="FF0000"/>
          <w:sz w:val="24"/>
          <w:szCs w:val="24"/>
          <w:lang w:eastAsia="pl-PL"/>
        </w:rPr>
        <w:br/>
      </w:r>
      <w:r w:rsidRPr="008B781C">
        <w:rPr>
          <w:rFonts w:eastAsia="Times New Roman" w:cs="Helvetica"/>
          <w:color w:val="3C4858"/>
          <w:sz w:val="24"/>
          <w:szCs w:val="24"/>
          <w:lang w:eastAsia="pl-PL"/>
        </w:rPr>
        <w:t>Świnie białe zwisłouche reprezentują typ mięsny. Odznaczają się szybkim wzrostem i nabieraniem wartościowej masy mięśniowej. Rasa uważana jest za plenną, ale nie nadaje się do hodowli w stadach. Lochy dbają o potomstwo, są łagodne i oddane prosiętom.</w:t>
      </w:r>
    </w:p>
    <w:p w:rsidR="00394505" w:rsidRPr="008B781C" w:rsidRDefault="00394505" w:rsidP="008B781C">
      <w:pPr>
        <w:rPr>
          <w:rFonts w:eastAsia="Times New Roman" w:cs="Helvetica"/>
          <w:color w:val="FF0000"/>
          <w:sz w:val="24"/>
          <w:szCs w:val="24"/>
          <w:lang w:eastAsia="pl-PL"/>
        </w:rPr>
      </w:pPr>
      <w:r w:rsidRPr="008B781C">
        <w:rPr>
          <w:rFonts w:eastAsia="Times New Roman" w:cs="Helvetica"/>
          <w:b/>
          <w:bCs/>
          <w:color w:val="FF0000"/>
          <w:sz w:val="24"/>
          <w:szCs w:val="24"/>
          <w:lang w:eastAsia="pl-PL"/>
        </w:rPr>
        <w:lastRenderedPageBreak/>
        <w:t>Puławska</w:t>
      </w:r>
      <w:r w:rsidRPr="008B781C">
        <w:rPr>
          <w:rFonts w:eastAsia="Times New Roman" w:cs="Helvetica"/>
          <w:color w:val="3C4858"/>
          <w:sz w:val="24"/>
          <w:szCs w:val="24"/>
          <w:lang w:eastAsia="pl-PL"/>
        </w:rPr>
        <w:br/>
        <w:t>Do typu mięsno-tłuszczowego zalicza się rodzimą, pierwotną rasę świń puławskich. Zwierzęta wyróżniają się łaciatym, rudawym lub czarnym, umaszczeniem. Odmiana uznawana jest za odporną i zdrową. Świnie puławskie szybko rosną, osiągając dobre umięśnienie.</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FF0000"/>
          <w:sz w:val="24"/>
          <w:szCs w:val="24"/>
          <w:lang w:eastAsia="pl-PL"/>
        </w:rPr>
        <w:t>Złotnicka biała i złotnicka pstra</w:t>
      </w:r>
      <w:r w:rsidRPr="008B781C">
        <w:rPr>
          <w:rFonts w:eastAsia="Times New Roman" w:cs="Helvetica"/>
          <w:color w:val="3C4858"/>
          <w:sz w:val="24"/>
          <w:szCs w:val="24"/>
          <w:lang w:eastAsia="pl-PL"/>
        </w:rPr>
        <w:br/>
        <w:t>Trzoda złotnicka biała to typ mięsny, wyróżniający się dobrą plennością i oddaniem matek wobec prosiąt. Rasę wyodrębniono w 1962 roku, a obecnie jest zagrożona wymarciem z uwagi na małe zainteresowanie rolników oraz niższe, niż w innych rasach, osiągi hodowlane. Podobny los spotkał świnie złotnickie pstre o czarno-białym umaszczeniu. Należą one do typu przejściowego między rodzajem słoninowym i mięsnym. Ta rasa uchodzi za zdrową i odporną. Matki nie są szczególnie plenne, co nie pozwala osiągać wysokich wyników hodowlanych. Z uwagi na taką charakterystykę, rasa złotnicka pstra także znajduje się na krawędzi wymarcia.</w:t>
      </w:r>
    </w:p>
    <w:p w:rsidR="00394505" w:rsidRPr="008B781C" w:rsidRDefault="00394505" w:rsidP="008B781C">
      <w:pPr>
        <w:rPr>
          <w:rFonts w:eastAsia="Times New Roman" w:cs="Helvetica"/>
          <w:color w:val="3C4858"/>
          <w:sz w:val="24"/>
          <w:szCs w:val="24"/>
          <w:lang w:eastAsia="pl-PL"/>
        </w:rPr>
      </w:pPr>
      <w:proofErr w:type="spellStart"/>
      <w:r w:rsidRPr="008B781C">
        <w:rPr>
          <w:rFonts w:eastAsia="Times New Roman" w:cs="Helvetica"/>
          <w:b/>
          <w:bCs/>
          <w:color w:val="FF0000"/>
          <w:sz w:val="24"/>
          <w:szCs w:val="24"/>
          <w:lang w:eastAsia="pl-PL"/>
        </w:rPr>
        <w:t>Pietrain</w:t>
      </w:r>
      <w:proofErr w:type="spellEnd"/>
      <w:r w:rsidRPr="008B781C">
        <w:rPr>
          <w:rFonts w:eastAsia="Times New Roman" w:cs="Helvetica"/>
          <w:color w:val="3C4858"/>
          <w:sz w:val="24"/>
          <w:szCs w:val="24"/>
          <w:lang w:eastAsia="pl-PL"/>
        </w:rPr>
        <w:br/>
        <w:t xml:space="preserve">Świnie </w:t>
      </w:r>
      <w:proofErr w:type="spellStart"/>
      <w:r w:rsidRPr="008B781C">
        <w:rPr>
          <w:rFonts w:eastAsia="Times New Roman" w:cs="Helvetica"/>
          <w:color w:val="3C4858"/>
          <w:sz w:val="24"/>
          <w:szCs w:val="24"/>
          <w:lang w:eastAsia="pl-PL"/>
        </w:rPr>
        <w:t>Pietrain</w:t>
      </w:r>
      <w:proofErr w:type="spellEnd"/>
      <w:r w:rsidRPr="008B781C">
        <w:rPr>
          <w:rFonts w:eastAsia="Times New Roman" w:cs="Helvetica"/>
          <w:color w:val="3C4858"/>
          <w:sz w:val="24"/>
          <w:szCs w:val="24"/>
          <w:lang w:eastAsia="pl-PL"/>
        </w:rPr>
        <w:t xml:space="preserve"> to typ mięsny, używany głównie w roli komponentu męskiego. Zwierzęta wyróżniają się łaciatym, czarno-rudym, umaszczeniem. Tempo ich wzrostu jest zróżnicowane, najpierw bardzo szybkie, a po osiągnięciu masy około 80 kilogramów, wolniejsze. Z uwagi na trudności z rozrodem, rasa </w:t>
      </w:r>
      <w:proofErr w:type="spellStart"/>
      <w:r w:rsidRPr="008B781C">
        <w:rPr>
          <w:rFonts w:eastAsia="Times New Roman" w:cs="Helvetica"/>
          <w:color w:val="3C4858"/>
          <w:sz w:val="24"/>
          <w:szCs w:val="24"/>
          <w:lang w:eastAsia="pl-PL"/>
        </w:rPr>
        <w:t>Pietrain</w:t>
      </w:r>
      <w:proofErr w:type="spellEnd"/>
      <w:r w:rsidRPr="008B781C">
        <w:rPr>
          <w:rFonts w:eastAsia="Times New Roman" w:cs="Helvetica"/>
          <w:color w:val="3C4858"/>
          <w:sz w:val="24"/>
          <w:szCs w:val="24"/>
          <w:lang w:eastAsia="pl-PL"/>
        </w:rPr>
        <w:t xml:space="preserve"> uznawana jest za dobry materiał ojcowski.</w:t>
      </w:r>
    </w:p>
    <w:p w:rsidR="00394505" w:rsidRPr="008B781C" w:rsidRDefault="00394505" w:rsidP="008B781C">
      <w:pPr>
        <w:rPr>
          <w:rFonts w:eastAsia="Times New Roman" w:cs="Helvetica"/>
          <w:color w:val="3C4858"/>
          <w:sz w:val="24"/>
          <w:szCs w:val="24"/>
          <w:lang w:eastAsia="pl-PL"/>
        </w:rPr>
      </w:pPr>
      <w:proofErr w:type="spellStart"/>
      <w:r w:rsidRPr="008B781C">
        <w:rPr>
          <w:rFonts w:eastAsia="Times New Roman" w:cs="Helvetica"/>
          <w:b/>
          <w:bCs/>
          <w:color w:val="FF0000"/>
          <w:sz w:val="24"/>
          <w:szCs w:val="24"/>
          <w:lang w:eastAsia="pl-PL"/>
        </w:rPr>
        <w:t>Duroc</w:t>
      </w:r>
      <w:proofErr w:type="spellEnd"/>
      <w:r w:rsidRPr="008B781C">
        <w:rPr>
          <w:rFonts w:eastAsia="Times New Roman" w:cs="Helvetica"/>
          <w:color w:val="3C4858"/>
          <w:sz w:val="24"/>
          <w:szCs w:val="24"/>
          <w:lang w:eastAsia="pl-PL"/>
        </w:rPr>
        <w:br/>
      </w:r>
      <w:proofErr w:type="spellStart"/>
      <w:r w:rsidRPr="008B781C">
        <w:rPr>
          <w:rFonts w:eastAsia="Times New Roman" w:cs="Helvetica"/>
          <w:color w:val="3C4858"/>
          <w:sz w:val="24"/>
          <w:szCs w:val="24"/>
          <w:lang w:eastAsia="pl-PL"/>
        </w:rPr>
        <w:t>Duroc</w:t>
      </w:r>
      <w:proofErr w:type="spellEnd"/>
      <w:r w:rsidRPr="008B781C">
        <w:rPr>
          <w:rFonts w:eastAsia="Times New Roman" w:cs="Helvetica"/>
          <w:color w:val="3C4858"/>
          <w:sz w:val="24"/>
          <w:szCs w:val="24"/>
          <w:lang w:eastAsia="pl-PL"/>
        </w:rPr>
        <w:t xml:space="preserve"> to świnie w typie mięsnym. Pochodzą ze Stanów Zjednoczonych, gdzie uchodzą za najbardziej popularną rasę. W Polsce są cenione z uwagi na odmienność genetyczną wobec rodzimych gatunków. Trudno pomylić trzodę </w:t>
      </w:r>
      <w:proofErr w:type="spellStart"/>
      <w:r w:rsidRPr="008B781C">
        <w:rPr>
          <w:rFonts w:eastAsia="Times New Roman" w:cs="Helvetica"/>
          <w:color w:val="3C4858"/>
          <w:sz w:val="24"/>
          <w:szCs w:val="24"/>
          <w:lang w:eastAsia="pl-PL"/>
        </w:rPr>
        <w:t>Duroc</w:t>
      </w:r>
      <w:proofErr w:type="spellEnd"/>
      <w:r w:rsidRPr="008B781C">
        <w:rPr>
          <w:rFonts w:eastAsia="Times New Roman" w:cs="Helvetica"/>
          <w:color w:val="3C4858"/>
          <w:sz w:val="24"/>
          <w:szCs w:val="24"/>
          <w:lang w:eastAsia="pl-PL"/>
        </w:rPr>
        <w:t xml:space="preserve"> z inną, ponieważ wyróżnia ją czerwone umaszczenie. Rasa jest dość płodna, łatwo odnajduje się w różnych warunkach hodowlanych.</w:t>
      </w:r>
    </w:p>
    <w:p w:rsidR="00394505" w:rsidRPr="008B781C" w:rsidRDefault="00394505" w:rsidP="008B781C">
      <w:pPr>
        <w:rPr>
          <w:rFonts w:eastAsia="Times New Roman" w:cs="Helvetica"/>
          <w:color w:val="3C4858"/>
          <w:sz w:val="24"/>
          <w:szCs w:val="24"/>
          <w:lang w:eastAsia="pl-PL"/>
        </w:rPr>
      </w:pPr>
      <w:r w:rsidRPr="008B781C">
        <w:rPr>
          <w:rFonts w:eastAsia="Times New Roman" w:cs="Helvetica"/>
          <w:b/>
          <w:bCs/>
          <w:color w:val="FF0000"/>
          <w:sz w:val="24"/>
          <w:szCs w:val="24"/>
          <w:lang w:eastAsia="pl-PL"/>
        </w:rPr>
        <w:t>Hampshire</w:t>
      </w:r>
      <w:r w:rsidRPr="008B781C">
        <w:rPr>
          <w:rFonts w:eastAsia="Times New Roman" w:cs="Helvetica"/>
          <w:color w:val="3C4858"/>
          <w:sz w:val="24"/>
          <w:szCs w:val="24"/>
          <w:lang w:eastAsia="pl-PL"/>
        </w:rPr>
        <w:br/>
        <w:t>Kolejna amerykańska rasa mięsnych świń to Hampshire. W Europie, w tym w Polsce, używana jest w roli materiału ojcowskiego. Trzoda jest uznawana za płodną, szybko rosnącą i wydajną pod kątem hodowli.</w:t>
      </w:r>
    </w:p>
    <w:p w:rsidR="00394505" w:rsidRPr="008B781C" w:rsidRDefault="00D6451F" w:rsidP="008B781C">
      <w:pPr>
        <w:rPr>
          <w:rFonts w:eastAsia="Times New Roman" w:cs="Helvetica"/>
          <w:color w:val="3C4858"/>
          <w:sz w:val="24"/>
          <w:szCs w:val="24"/>
          <w:lang w:eastAsia="pl-PL"/>
        </w:rPr>
      </w:pPr>
      <w:r w:rsidRPr="008B781C">
        <w:rPr>
          <w:rFonts w:eastAsia="Times New Roman" w:cs="Helvetica"/>
          <w:b/>
          <w:bCs/>
          <w:color w:val="FF0000"/>
          <w:sz w:val="24"/>
          <w:szCs w:val="24"/>
          <w:lang w:eastAsia="pl-PL"/>
        </w:rPr>
        <w:t xml:space="preserve">Belgijska </w:t>
      </w:r>
      <w:r w:rsidR="00394505" w:rsidRPr="008B781C">
        <w:rPr>
          <w:rFonts w:eastAsia="Times New Roman" w:cs="Helvetica"/>
          <w:b/>
          <w:bCs/>
          <w:color w:val="FF0000"/>
          <w:sz w:val="24"/>
          <w:szCs w:val="24"/>
          <w:lang w:eastAsia="pl-PL"/>
        </w:rPr>
        <w:t>zwisłoucha</w:t>
      </w:r>
      <w:r w:rsidR="00394505" w:rsidRPr="008B781C">
        <w:rPr>
          <w:rFonts w:eastAsia="Times New Roman" w:cs="Helvetica"/>
          <w:color w:val="3C4858"/>
          <w:sz w:val="24"/>
          <w:szCs w:val="24"/>
          <w:lang w:eastAsia="pl-PL"/>
        </w:rPr>
        <w:br/>
        <w:t xml:space="preserve">Mięsne świnie belgijskie zwisłouche wykorzystuje się głównie jako komponent męski. Rasa powstała w Belgii w wyniku krzyżowania ras niemieckich, duńskich, holenderskich, angielskich i </w:t>
      </w:r>
      <w:proofErr w:type="spellStart"/>
      <w:r w:rsidR="00394505" w:rsidRPr="008B781C">
        <w:rPr>
          <w:rFonts w:eastAsia="Times New Roman" w:cs="Helvetica"/>
          <w:color w:val="3C4858"/>
          <w:sz w:val="24"/>
          <w:szCs w:val="24"/>
          <w:lang w:eastAsia="pl-PL"/>
        </w:rPr>
        <w:t>Pietrain</w:t>
      </w:r>
      <w:proofErr w:type="spellEnd"/>
      <w:r w:rsidR="00394505" w:rsidRPr="008B781C">
        <w:rPr>
          <w:rFonts w:eastAsia="Times New Roman" w:cs="Helvetica"/>
          <w:color w:val="3C4858"/>
          <w:sz w:val="24"/>
          <w:szCs w:val="24"/>
          <w:lang w:eastAsia="pl-PL"/>
        </w:rPr>
        <w:t>.</w:t>
      </w:r>
    </w:p>
    <w:p w:rsidR="0016602D" w:rsidRPr="008B781C" w:rsidRDefault="0016602D" w:rsidP="008B781C">
      <w:pPr>
        <w:rPr>
          <w:sz w:val="24"/>
          <w:szCs w:val="24"/>
        </w:rPr>
      </w:pPr>
    </w:p>
    <w:sectPr w:rsidR="0016602D" w:rsidRPr="008B781C" w:rsidSect="00166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394505"/>
    <w:rsid w:val="0016602D"/>
    <w:rsid w:val="00230944"/>
    <w:rsid w:val="00394505"/>
    <w:rsid w:val="00701C7D"/>
    <w:rsid w:val="007C3FE7"/>
    <w:rsid w:val="00884C91"/>
    <w:rsid w:val="008B2322"/>
    <w:rsid w:val="008B781C"/>
    <w:rsid w:val="00B97EA6"/>
    <w:rsid w:val="00C47770"/>
    <w:rsid w:val="00CF735D"/>
    <w:rsid w:val="00D6451F"/>
    <w:rsid w:val="00F968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02D"/>
  </w:style>
  <w:style w:type="paragraph" w:styleId="Nagwek1">
    <w:name w:val="heading 1"/>
    <w:basedOn w:val="Normalny"/>
    <w:link w:val="Nagwek1Znak"/>
    <w:uiPriority w:val="9"/>
    <w:qFormat/>
    <w:rsid w:val="00394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9450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39450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50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94505"/>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394505"/>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394505"/>
    <w:rPr>
      <w:b/>
      <w:bCs/>
    </w:rPr>
  </w:style>
  <w:style w:type="paragraph" w:styleId="NormalnyWeb">
    <w:name w:val="Normal (Web)"/>
    <w:basedOn w:val="Normalny"/>
    <w:uiPriority w:val="99"/>
    <w:semiHidden/>
    <w:unhideWhenUsed/>
    <w:rsid w:val="003945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01C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5171190">
      <w:bodyDiv w:val="1"/>
      <w:marLeft w:val="0"/>
      <w:marRight w:val="0"/>
      <w:marTop w:val="0"/>
      <w:marBottom w:val="0"/>
      <w:divBdr>
        <w:top w:val="none" w:sz="0" w:space="0" w:color="auto"/>
        <w:left w:val="none" w:sz="0" w:space="0" w:color="auto"/>
        <w:bottom w:val="none" w:sz="0" w:space="0" w:color="auto"/>
        <w:right w:val="none" w:sz="0" w:space="0" w:color="auto"/>
      </w:divBdr>
      <w:divsChild>
        <w:div w:id="1328554244">
          <w:marLeft w:val="0"/>
          <w:marRight w:val="0"/>
          <w:marTop w:val="0"/>
          <w:marBottom w:val="0"/>
          <w:divBdr>
            <w:top w:val="none" w:sz="0" w:space="0" w:color="auto"/>
            <w:left w:val="none" w:sz="0" w:space="0" w:color="auto"/>
            <w:bottom w:val="none" w:sz="0" w:space="0" w:color="auto"/>
            <w:right w:val="none" w:sz="0" w:space="0" w:color="auto"/>
          </w:divBdr>
          <w:divsChild>
            <w:div w:id="998927460">
              <w:marLeft w:val="0"/>
              <w:marRight w:val="0"/>
              <w:marTop w:val="0"/>
              <w:marBottom w:val="0"/>
              <w:divBdr>
                <w:top w:val="none" w:sz="0" w:space="0" w:color="auto"/>
                <w:left w:val="none" w:sz="0" w:space="0" w:color="auto"/>
                <w:bottom w:val="none" w:sz="0" w:space="0" w:color="auto"/>
                <w:right w:val="none" w:sz="0" w:space="0" w:color="auto"/>
              </w:divBdr>
              <w:divsChild>
                <w:div w:id="1710569417">
                  <w:marLeft w:val="-257"/>
                  <w:marRight w:val="-257"/>
                  <w:marTop w:val="0"/>
                  <w:marBottom w:val="0"/>
                  <w:divBdr>
                    <w:top w:val="none" w:sz="0" w:space="0" w:color="auto"/>
                    <w:left w:val="none" w:sz="0" w:space="0" w:color="auto"/>
                    <w:bottom w:val="none" w:sz="0" w:space="0" w:color="auto"/>
                    <w:right w:val="none" w:sz="0" w:space="0" w:color="auto"/>
                  </w:divBdr>
                  <w:divsChild>
                    <w:div w:id="223562580">
                      <w:marLeft w:val="16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3803">
          <w:marLeft w:val="514"/>
          <w:marRight w:val="514"/>
          <w:marTop w:val="0"/>
          <w:marBottom w:val="514"/>
          <w:divBdr>
            <w:top w:val="none" w:sz="0" w:space="0" w:color="auto"/>
            <w:left w:val="none" w:sz="0" w:space="0" w:color="auto"/>
            <w:bottom w:val="none" w:sz="0" w:space="0" w:color="auto"/>
            <w:right w:val="none" w:sz="0" w:space="0" w:color="auto"/>
          </w:divBdr>
          <w:divsChild>
            <w:div w:id="294725332">
              <w:marLeft w:val="0"/>
              <w:marRight w:val="0"/>
              <w:marTop w:val="0"/>
              <w:marBottom w:val="0"/>
              <w:divBdr>
                <w:top w:val="none" w:sz="0" w:space="0" w:color="auto"/>
                <w:left w:val="none" w:sz="0" w:space="0" w:color="auto"/>
                <w:bottom w:val="none" w:sz="0" w:space="0" w:color="auto"/>
                <w:right w:val="none" w:sz="0" w:space="0" w:color="auto"/>
              </w:divBdr>
              <w:divsChild>
                <w:div w:id="1429233641">
                  <w:marLeft w:val="0"/>
                  <w:marRight w:val="0"/>
                  <w:marTop w:val="0"/>
                  <w:marBottom w:val="0"/>
                  <w:divBdr>
                    <w:top w:val="none" w:sz="0" w:space="0" w:color="auto"/>
                    <w:left w:val="none" w:sz="0" w:space="0" w:color="auto"/>
                    <w:bottom w:val="none" w:sz="0" w:space="0" w:color="auto"/>
                    <w:right w:val="none" w:sz="0" w:space="0" w:color="auto"/>
                  </w:divBdr>
                  <w:divsChild>
                    <w:div w:id="1928877378">
                      <w:marLeft w:val="-257"/>
                      <w:marRight w:val="-257"/>
                      <w:marTop w:val="0"/>
                      <w:marBottom w:val="0"/>
                      <w:divBdr>
                        <w:top w:val="none" w:sz="0" w:space="0" w:color="auto"/>
                        <w:left w:val="none" w:sz="0" w:space="0" w:color="auto"/>
                        <w:bottom w:val="none" w:sz="0" w:space="0" w:color="auto"/>
                        <w:right w:val="none" w:sz="0" w:space="0" w:color="auto"/>
                      </w:divBdr>
                      <w:divsChild>
                        <w:div w:id="199166763">
                          <w:marLeft w:val="0"/>
                          <w:marRight w:val="0"/>
                          <w:marTop w:val="0"/>
                          <w:marBottom w:val="0"/>
                          <w:divBdr>
                            <w:top w:val="none" w:sz="0" w:space="0" w:color="auto"/>
                            <w:left w:val="none" w:sz="0" w:space="0" w:color="auto"/>
                            <w:bottom w:val="none" w:sz="0" w:space="0" w:color="auto"/>
                            <w:right w:val="none" w:sz="0" w:space="0" w:color="auto"/>
                          </w:divBdr>
                          <w:divsChild>
                            <w:div w:id="652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lendarzrolnikow.pl/4635/polska-trzoda-stoi-rasy-polskie-i-hodowane-w-polsce" TargetMode="External"/><Relationship Id="rId5" Type="http://schemas.openxmlformats.org/officeDocument/2006/relationships/hyperlink" Target="mailto:d_tyborowsk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8708-7682-4EA8-BB9F-6AB41AD8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3</cp:revision>
  <dcterms:created xsi:type="dcterms:W3CDTF">2020-03-23T16:53:00Z</dcterms:created>
  <dcterms:modified xsi:type="dcterms:W3CDTF">2020-03-23T17:03:00Z</dcterms:modified>
</cp:coreProperties>
</file>