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B" w:rsidRDefault="00F31556">
      <w:r>
        <w:t>KLASA ITA CHEMIA</w:t>
      </w:r>
    </w:p>
    <w:p w:rsidR="00F31556" w:rsidRDefault="00F31556">
      <w:r>
        <w:t>Cele lekcji:</w:t>
      </w:r>
    </w:p>
    <w:p w:rsidR="00F31556" w:rsidRDefault="00F31556">
      <w:r>
        <w:t>Uczeń:</w:t>
      </w:r>
    </w:p>
    <w:p w:rsidR="00F31556" w:rsidRPr="00182019" w:rsidRDefault="00F31556" w:rsidP="00F31556">
      <w:pPr>
        <w:pStyle w:val="TableContents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182019">
        <w:rPr>
          <w:rFonts w:asciiTheme="minorHAnsi" w:hAnsiTheme="minorHAnsi" w:cstheme="minorHAnsi"/>
          <w:sz w:val="22"/>
          <w:szCs w:val="22"/>
          <w:lang w:val="pl-PL"/>
        </w:rPr>
        <w:t xml:space="preserve">stosuje pojęcia: </w:t>
      </w:r>
      <w:r w:rsidRPr="00182019">
        <w:rPr>
          <w:rFonts w:asciiTheme="minorHAnsi" w:hAnsiTheme="minorHAnsi" w:cstheme="minorHAnsi"/>
          <w:i/>
          <w:sz w:val="22"/>
          <w:szCs w:val="22"/>
          <w:lang w:val="pl-PL"/>
        </w:rPr>
        <w:t>skład jakościowy, skład ilościowy</w:t>
      </w:r>
      <w:r w:rsidRPr="00182019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182019">
        <w:rPr>
          <w:rFonts w:asciiTheme="minorHAnsi" w:hAnsiTheme="minorHAnsi" w:cstheme="minorHAnsi"/>
          <w:i/>
          <w:sz w:val="22"/>
          <w:szCs w:val="22"/>
          <w:lang w:val="pl-PL"/>
        </w:rPr>
        <w:t>wzór empiryczny</w:t>
      </w:r>
      <w:r w:rsidRPr="00182019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182019">
        <w:rPr>
          <w:rFonts w:asciiTheme="minorHAnsi" w:hAnsiTheme="minorHAnsi" w:cstheme="minorHAnsi"/>
          <w:i/>
          <w:sz w:val="22"/>
          <w:szCs w:val="22"/>
          <w:lang w:val="pl-PL"/>
        </w:rPr>
        <w:t>wzór rzeczywisty</w:t>
      </w:r>
    </w:p>
    <w:p w:rsidR="00F31556" w:rsidRPr="00182019" w:rsidRDefault="00F31556" w:rsidP="00F31556">
      <w:pPr>
        <w:pStyle w:val="TableContents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182019">
        <w:rPr>
          <w:rFonts w:asciiTheme="minorHAnsi" w:hAnsiTheme="minorHAnsi" w:cstheme="minorHAnsi"/>
          <w:sz w:val="22"/>
          <w:szCs w:val="22"/>
          <w:lang w:val="pl-PL"/>
        </w:rPr>
        <w:t>wykonuje obliczenia związane z pojęciami składu jakościowego i ilościowego związku chemicznego</w:t>
      </w:r>
    </w:p>
    <w:p w:rsidR="00F31556" w:rsidRPr="00182019" w:rsidRDefault="00F31556" w:rsidP="00F31556">
      <w:pPr>
        <w:pStyle w:val="TableContents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182019">
        <w:rPr>
          <w:rFonts w:asciiTheme="minorHAnsi" w:hAnsiTheme="minorHAnsi" w:cstheme="minorHAnsi"/>
          <w:sz w:val="22"/>
          <w:szCs w:val="22"/>
          <w:lang w:val="pl-PL"/>
        </w:rPr>
        <w:t>wykonuje obliczenia związane z pojęciami stosunku atomowego, masowego i procentowego pierwiastków w związku chemicznym</w:t>
      </w:r>
    </w:p>
    <w:p w:rsidR="00F31556" w:rsidRPr="00182019" w:rsidRDefault="00F31556" w:rsidP="00F31556">
      <w:pPr>
        <w:pStyle w:val="TableContents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182019">
        <w:rPr>
          <w:rFonts w:asciiTheme="minorHAnsi" w:hAnsiTheme="minorHAnsi" w:cstheme="minorHAnsi"/>
          <w:sz w:val="22"/>
          <w:szCs w:val="22"/>
          <w:lang w:val="pl-PL"/>
        </w:rPr>
        <w:t>wykonuje obliczenia związane z prawem stałości składu</w:t>
      </w:r>
    </w:p>
    <w:p w:rsidR="00F31556" w:rsidRPr="00182019" w:rsidRDefault="00F31556" w:rsidP="00F31556">
      <w:pPr>
        <w:pStyle w:val="TableContents"/>
        <w:numPr>
          <w:ilvl w:val="0"/>
          <w:numId w:val="1"/>
        </w:numPr>
        <w:ind w:left="142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182019">
        <w:rPr>
          <w:rFonts w:asciiTheme="minorHAnsi" w:hAnsiTheme="minorHAnsi" w:cstheme="minorHAnsi"/>
          <w:sz w:val="22"/>
          <w:szCs w:val="22"/>
          <w:lang w:val="pl-PL"/>
        </w:rPr>
        <w:t>wykonuje obliczenia związane z ustalaniem wzorów empirycznego i rzeczywistego związku chemicznego</w:t>
      </w:r>
    </w:p>
    <w:p w:rsidR="00F31556" w:rsidRDefault="00F31556"/>
    <w:p w:rsidR="00F31556" w:rsidRDefault="00F31556">
      <w:r>
        <w:t>Zadania dla ucznia:</w:t>
      </w:r>
    </w:p>
    <w:p w:rsidR="00F31556" w:rsidRPr="00182019" w:rsidRDefault="00F31556" w:rsidP="00F31556">
      <w:pPr>
        <w:pStyle w:val="Akapitzlist"/>
        <w:numPr>
          <w:ilvl w:val="0"/>
          <w:numId w:val="3"/>
        </w:numPr>
      </w:pPr>
      <w:r>
        <w:t xml:space="preserve">Proszę zapoznać się z treścią tematu w podręczniku, </w:t>
      </w:r>
      <w:r w:rsidR="00182019">
        <w:t xml:space="preserve"> w zeszycie przedmiotowym wyjaśnić pojęcia:</w:t>
      </w:r>
      <w:r w:rsidR="00182019" w:rsidRPr="00182019">
        <w:rPr>
          <w:rFonts w:cs="Times New Roman"/>
        </w:rPr>
        <w:t xml:space="preserve"> </w:t>
      </w:r>
      <w:r w:rsidR="00182019" w:rsidRPr="009D1C31">
        <w:rPr>
          <w:rFonts w:cs="Times New Roman"/>
        </w:rPr>
        <w:t xml:space="preserve">: </w:t>
      </w:r>
      <w:r w:rsidR="00182019" w:rsidRPr="009D1C31">
        <w:rPr>
          <w:rFonts w:cs="Times New Roman"/>
          <w:i/>
        </w:rPr>
        <w:t>skład jakościow</w:t>
      </w:r>
      <w:r w:rsidR="00182019" w:rsidRPr="00426BF1">
        <w:rPr>
          <w:rFonts w:cs="Times New Roman"/>
          <w:i/>
        </w:rPr>
        <w:t>y,</w:t>
      </w:r>
      <w:r w:rsidR="00182019" w:rsidRPr="009D1C31">
        <w:rPr>
          <w:rFonts w:cs="Times New Roman"/>
          <w:i/>
        </w:rPr>
        <w:t xml:space="preserve"> skład ilościowy</w:t>
      </w:r>
      <w:r w:rsidR="00182019" w:rsidRPr="009D1C31">
        <w:rPr>
          <w:rFonts w:cs="Times New Roman"/>
        </w:rPr>
        <w:t xml:space="preserve">, </w:t>
      </w:r>
      <w:r w:rsidR="00182019" w:rsidRPr="009D1C31">
        <w:rPr>
          <w:rFonts w:cs="Times New Roman"/>
          <w:i/>
        </w:rPr>
        <w:t>wzór empiryczny</w:t>
      </w:r>
      <w:r w:rsidR="00182019" w:rsidRPr="009D1C31">
        <w:rPr>
          <w:rFonts w:cs="Times New Roman"/>
        </w:rPr>
        <w:t xml:space="preserve">, </w:t>
      </w:r>
      <w:r w:rsidR="00182019" w:rsidRPr="009D1C31">
        <w:rPr>
          <w:rFonts w:cs="Times New Roman"/>
          <w:i/>
        </w:rPr>
        <w:t>wzór rzeczywisty</w:t>
      </w:r>
    </w:p>
    <w:p w:rsidR="00182019" w:rsidRDefault="00182019" w:rsidP="00F31556">
      <w:pPr>
        <w:pStyle w:val="Akapitzlist"/>
        <w:numPr>
          <w:ilvl w:val="0"/>
          <w:numId w:val="3"/>
        </w:numPr>
      </w:pPr>
      <w:r>
        <w:rPr>
          <w:rFonts w:cs="Times New Roman"/>
          <w:i/>
        </w:rPr>
        <w:t xml:space="preserve">Następnie w celu efektywnego zrozumienia tematu proszę zajrzeć na stronę: </w:t>
      </w:r>
    </w:p>
    <w:p w:rsidR="00F31556" w:rsidRDefault="00F31556">
      <w:hyperlink r:id="rId5" w:history="1">
        <w:r>
          <w:rPr>
            <w:rStyle w:val="Hipercze"/>
          </w:rPr>
          <w:t>https://epodreczniki.pl/a/prawo-zachowania-masy-i-stalosci-skladu/D89jhEM1W</w:t>
        </w:r>
      </w:hyperlink>
    </w:p>
    <w:p w:rsidR="00182019" w:rsidRDefault="00182019">
      <w:r>
        <w:t xml:space="preserve">tam macie zadania objaśnione krok po kroku. </w:t>
      </w:r>
    </w:p>
    <w:p w:rsidR="00182019" w:rsidRDefault="00182019">
      <w:r>
        <w:t>Proszę o wykonanie ich w zeszycie przedmiotowym:</w:t>
      </w:r>
    </w:p>
    <w:p w:rsidR="00182019" w:rsidRPr="00182019" w:rsidRDefault="00182019" w:rsidP="00182019">
      <w:pPr>
        <w:rPr>
          <w:b/>
        </w:rPr>
      </w:pPr>
      <w:r>
        <w:rPr>
          <w:b/>
        </w:rPr>
        <w:t>Polecenie 1</w:t>
      </w:r>
    </w:p>
    <w:p w:rsidR="00182019" w:rsidRDefault="00182019" w:rsidP="00182019">
      <w:r>
        <w:t>Określ, ile kilogramów tlenu znajduje się w 9 kg wody.</w:t>
      </w:r>
    </w:p>
    <w:p w:rsidR="00182019" w:rsidRPr="00182019" w:rsidRDefault="00182019" w:rsidP="00182019">
      <w:pPr>
        <w:rPr>
          <w:b/>
        </w:rPr>
      </w:pPr>
      <w:r>
        <w:rPr>
          <w:b/>
        </w:rPr>
        <w:t>Polecenie 2</w:t>
      </w:r>
    </w:p>
    <w:p w:rsidR="00182019" w:rsidRDefault="00182019" w:rsidP="00182019">
      <w:r>
        <w:t>Oblicz masę wody poddanej analizie, jeśli w jej wyniku tej reakcji powstało 10 g wodoru. Podaj masę powstałego tlenu.</w:t>
      </w:r>
    </w:p>
    <w:p w:rsidR="00182019" w:rsidRPr="00182019" w:rsidRDefault="00182019" w:rsidP="00182019">
      <w:pPr>
        <w:rPr>
          <w:b/>
        </w:rPr>
      </w:pPr>
      <w:r w:rsidRPr="00182019">
        <w:rPr>
          <w:b/>
        </w:rPr>
        <w:t>Polecenie 3</w:t>
      </w:r>
    </w:p>
    <w:p w:rsidR="00182019" w:rsidRDefault="00182019" w:rsidP="00182019">
      <w:r>
        <w:t>Oblicz, ile gramów sodu znajduje się w dziennej maksymalnej dawce soli kuchennej, wynoszącej 6 gramów chlorku sodu.</w:t>
      </w:r>
    </w:p>
    <w:p w:rsidR="00182019" w:rsidRPr="00182019" w:rsidRDefault="00182019" w:rsidP="00182019">
      <w:pPr>
        <w:rPr>
          <w:b/>
        </w:rPr>
      </w:pPr>
      <w:r w:rsidRPr="00182019">
        <w:rPr>
          <w:b/>
        </w:rPr>
        <w:t>Polecenie 4</w:t>
      </w:r>
    </w:p>
    <w:p w:rsidR="00182019" w:rsidRDefault="00182019" w:rsidP="00182019">
      <w:r>
        <w:t>Podczas ogrzewania 200 g wapienia powstało 112 g tlenku wapnia. Oblicz, ile gramów tlenku węgla(IV) otrzymano. Zapisz równanie reakcji, jeśli wiadomo, że głównym składnikiem wapienia jest węglan wapnia o wzorze sumarycznym  CaCO3 , który podczas prażenia ulega rozkładowi na dwa produkty (tlenek wapnia i tlenek węgla(IV)).</w:t>
      </w:r>
    </w:p>
    <w:p w:rsidR="00182019" w:rsidRPr="00182019" w:rsidRDefault="00182019" w:rsidP="00182019">
      <w:pPr>
        <w:rPr>
          <w:b/>
        </w:rPr>
      </w:pPr>
      <w:r w:rsidRPr="00182019">
        <w:rPr>
          <w:b/>
        </w:rPr>
        <w:t>Polecenie 5</w:t>
      </w:r>
    </w:p>
    <w:p w:rsidR="00182019" w:rsidRDefault="00182019" w:rsidP="00182019">
      <w:r>
        <w:t>Zastanów się i odpowiedz, o czym trzeba pamiętać, przeprowadzając potwierdzające prawo zachowania masy doświadczenia, podczas którego powstają produkty gazowe.</w:t>
      </w:r>
    </w:p>
    <w:sectPr w:rsidR="00182019" w:rsidSect="001A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C5F9C"/>
    <w:multiLevelType w:val="hybridMultilevel"/>
    <w:tmpl w:val="FB44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4D0F"/>
    <w:multiLevelType w:val="hybridMultilevel"/>
    <w:tmpl w:val="FDA06F8C"/>
    <w:lvl w:ilvl="0" w:tplc="2286B032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556"/>
    <w:rsid w:val="00182019"/>
    <w:rsid w:val="001A2D1B"/>
    <w:rsid w:val="00F3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3155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WW8Num1z0">
    <w:name w:val="WW8Num1z0"/>
    <w:rsid w:val="00F31556"/>
    <w:rPr>
      <w:rFonts w:ascii="Symbol" w:hAnsi="Symbol" w:cs="Symbol" w:hint="default"/>
    </w:rPr>
  </w:style>
  <w:style w:type="character" w:styleId="Hipercze">
    <w:name w:val="Hyperlink"/>
    <w:basedOn w:val="Domylnaczcionkaakapitu"/>
    <w:uiPriority w:val="99"/>
    <w:semiHidden/>
    <w:unhideWhenUsed/>
    <w:rsid w:val="00F315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184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807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842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awo-zachowania-masy-i-stalosci-skladu/D89jhEM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2020-03-25T11:12:00Z</dcterms:created>
  <dcterms:modified xsi:type="dcterms:W3CDTF">2020-03-25T11:33:00Z</dcterms:modified>
</cp:coreProperties>
</file>