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3D81" w14:textId="7AC1841F" w:rsidR="00891C65" w:rsidRPr="005F49F4" w:rsidRDefault="00891C65" w:rsidP="005F49F4">
      <w:pPr>
        <w:rPr>
          <w:rFonts w:asciiTheme="majorHAnsi" w:eastAsia="Times New Roman" w:hAnsiTheme="majorHAnsi" w:cstheme="majorHAnsi"/>
          <w:sz w:val="18"/>
          <w:szCs w:val="18"/>
        </w:rPr>
      </w:pPr>
      <w:r w:rsidRPr="005F49F4">
        <w:rPr>
          <w:rFonts w:asciiTheme="majorHAnsi" w:eastAsia="Times New Roman" w:hAnsiTheme="majorHAnsi" w:cstheme="majorHAnsi"/>
          <w:sz w:val="18"/>
          <w:szCs w:val="18"/>
        </w:rPr>
        <w:t>klasa I TA / Produkcja zwierzęca</w:t>
      </w:r>
      <w:r w:rsidR="00D12212" w:rsidRPr="005F49F4">
        <w:rPr>
          <w:rFonts w:asciiTheme="majorHAnsi" w:eastAsia="Times New Roman" w:hAnsiTheme="majorHAnsi" w:cstheme="majorHAnsi"/>
          <w:sz w:val="18"/>
          <w:szCs w:val="18"/>
        </w:rPr>
        <w:t xml:space="preserve"> w </w:t>
      </w:r>
      <w:proofErr w:type="spellStart"/>
      <w:r w:rsidR="00D12212" w:rsidRPr="005F49F4">
        <w:rPr>
          <w:rFonts w:asciiTheme="majorHAnsi" w:eastAsia="Times New Roman" w:hAnsiTheme="majorHAnsi" w:cstheme="majorHAnsi"/>
          <w:sz w:val="18"/>
          <w:szCs w:val="18"/>
        </w:rPr>
        <w:t>prakt</w:t>
      </w:r>
      <w:proofErr w:type="spellEnd"/>
      <w:r w:rsidR="00D12212" w:rsidRPr="005F49F4">
        <w:rPr>
          <w:rFonts w:asciiTheme="majorHAnsi" w:eastAsia="Times New Roman" w:hAnsiTheme="majorHAnsi" w:cstheme="majorHAnsi"/>
          <w:sz w:val="18"/>
          <w:szCs w:val="18"/>
        </w:rPr>
        <w:t>.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 xml:space="preserve"> / </w:t>
      </w:r>
      <w:r w:rsidR="00D12212" w:rsidRPr="005F49F4">
        <w:rPr>
          <w:rFonts w:asciiTheme="majorHAnsi" w:eastAsia="Times New Roman" w:hAnsiTheme="majorHAnsi" w:cstheme="majorHAnsi"/>
          <w:sz w:val="18"/>
          <w:szCs w:val="18"/>
        </w:rPr>
        <w:t>2</w:t>
      </w:r>
      <w:r w:rsidR="00315C8A" w:rsidRPr="005F49F4">
        <w:rPr>
          <w:rFonts w:asciiTheme="majorHAnsi" w:eastAsia="Times New Roman" w:hAnsiTheme="majorHAnsi" w:cstheme="majorHAnsi"/>
          <w:sz w:val="18"/>
          <w:szCs w:val="18"/>
        </w:rPr>
        <w:t>7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>.04.2020r.(</w:t>
      </w:r>
      <w:r w:rsidR="00D12212" w:rsidRPr="005F49F4">
        <w:rPr>
          <w:rFonts w:asciiTheme="majorHAnsi" w:eastAsia="Times New Roman" w:hAnsiTheme="majorHAnsi" w:cstheme="majorHAnsi"/>
          <w:sz w:val="18"/>
          <w:szCs w:val="18"/>
        </w:rPr>
        <w:t>p</w:t>
      </w:r>
      <w:r w:rsidR="00315C8A" w:rsidRPr="005F49F4">
        <w:rPr>
          <w:rFonts w:asciiTheme="majorHAnsi" w:eastAsia="Times New Roman" w:hAnsiTheme="majorHAnsi" w:cstheme="majorHAnsi"/>
          <w:sz w:val="18"/>
          <w:szCs w:val="18"/>
        </w:rPr>
        <w:t>oniedziałek</w:t>
      </w:r>
      <w:r w:rsidR="00D12212" w:rsidRPr="005F49F4">
        <w:rPr>
          <w:rFonts w:asciiTheme="majorHAnsi" w:eastAsia="Times New Roman" w:hAnsiTheme="majorHAnsi" w:cstheme="majorHAnsi"/>
          <w:sz w:val="18"/>
          <w:szCs w:val="18"/>
        </w:rPr>
        <w:t>)</w:t>
      </w:r>
    </w:p>
    <w:p w14:paraId="7403BF81" w14:textId="77777777" w:rsidR="005F49F4" w:rsidRDefault="005F49F4" w:rsidP="005F49F4">
      <w:pPr>
        <w:rPr>
          <w:rFonts w:asciiTheme="majorHAnsi" w:hAnsiTheme="majorHAnsi" w:cstheme="majorHAnsi"/>
          <w:sz w:val="18"/>
          <w:szCs w:val="18"/>
        </w:rPr>
      </w:pPr>
    </w:p>
    <w:p w14:paraId="411FB35C" w14:textId="54664F79" w:rsidR="00325AC1" w:rsidRPr="005F49F4" w:rsidRDefault="00891C65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sz w:val="18"/>
          <w:szCs w:val="18"/>
        </w:rPr>
        <w:t xml:space="preserve">Drogi Uczniu posługując się podręcznikiem </w:t>
      </w:r>
      <w:r w:rsidR="007757A5" w:rsidRPr="005F49F4">
        <w:rPr>
          <w:rFonts w:asciiTheme="majorHAnsi" w:hAnsiTheme="majorHAnsi" w:cstheme="majorHAnsi"/>
          <w:sz w:val="18"/>
          <w:szCs w:val="18"/>
        </w:rPr>
        <w:t>str.</w:t>
      </w:r>
      <w:r w:rsidR="00C53A63" w:rsidRPr="005F49F4">
        <w:rPr>
          <w:rFonts w:asciiTheme="majorHAnsi" w:hAnsiTheme="majorHAnsi" w:cstheme="majorHAnsi"/>
          <w:sz w:val="18"/>
          <w:szCs w:val="18"/>
        </w:rPr>
        <w:t xml:space="preserve">192-194 </w:t>
      </w:r>
      <w:r w:rsidR="007757A5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zapoznaj się z następującym tematem. </w:t>
      </w:r>
    </w:p>
    <w:p w14:paraId="14C47B9E" w14:textId="2BEE0A13" w:rsidR="00891C65" w:rsidRPr="005F49F4" w:rsidRDefault="00C53A63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sz w:val="18"/>
          <w:szCs w:val="18"/>
        </w:rPr>
        <w:t>U</w:t>
      </w:r>
      <w:r w:rsidR="00F1127C" w:rsidRPr="005F49F4">
        <w:rPr>
          <w:rFonts w:asciiTheme="majorHAnsi" w:hAnsiTheme="majorHAnsi" w:cstheme="majorHAnsi"/>
          <w:sz w:val="18"/>
          <w:szCs w:val="18"/>
        </w:rPr>
        <w:t>czniom , którzy nie posiadają podręcznika lub zostawili w szkole dla ułatwienia wysyłałam notatk</w:t>
      </w:r>
      <w:r w:rsidRPr="005F49F4">
        <w:rPr>
          <w:rFonts w:asciiTheme="majorHAnsi" w:hAnsiTheme="majorHAnsi" w:cstheme="majorHAnsi"/>
          <w:sz w:val="18"/>
          <w:szCs w:val="18"/>
        </w:rPr>
        <w:t>i</w:t>
      </w:r>
      <w:r w:rsidR="00F1127C" w:rsidRPr="005F49F4">
        <w:rPr>
          <w:rFonts w:asciiTheme="majorHAnsi" w:hAnsiTheme="majorHAnsi" w:cstheme="majorHAnsi"/>
          <w:sz w:val="18"/>
          <w:szCs w:val="18"/>
        </w:rPr>
        <w:t>.</w:t>
      </w:r>
    </w:p>
    <w:p w14:paraId="2D16F5F7" w14:textId="58A19B9B" w:rsidR="00891C65" w:rsidRPr="005F49F4" w:rsidRDefault="00891C65" w:rsidP="005F49F4">
      <w:pPr>
        <w:rPr>
          <w:rFonts w:asciiTheme="majorHAnsi" w:eastAsia="Times New Roman" w:hAnsiTheme="majorHAnsi" w:cstheme="majorHAnsi"/>
          <w:sz w:val="18"/>
          <w:szCs w:val="18"/>
        </w:rPr>
      </w:pPr>
      <w:r w:rsidRPr="005F49F4">
        <w:rPr>
          <w:rFonts w:asciiTheme="majorHAnsi" w:eastAsia="Times New Roman" w:hAnsiTheme="majorHAnsi" w:cstheme="majorHAnsi"/>
          <w:sz w:val="18"/>
          <w:szCs w:val="18"/>
        </w:rPr>
        <w:t xml:space="preserve">Temat: </w:t>
      </w:r>
      <w:r w:rsidR="00315C8A" w:rsidRPr="005F49F4">
        <w:rPr>
          <w:rFonts w:asciiTheme="majorHAnsi" w:eastAsia="Times New Roman" w:hAnsiTheme="majorHAnsi" w:cstheme="majorHAnsi"/>
          <w:sz w:val="18"/>
          <w:szCs w:val="18"/>
        </w:rPr>
        <w:t xml:space="preserve">Rozpoznawanie ras gęsi i indyków 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>utrzymywan</w:t>
      </w:r>
      <w:r w:rsidR="00315C8A" w:rsidRPr="005F49F4">
        <w:rPr>
          <w:rFonts w:asciiTheme="majorHAnsi" w:eastAsia="Times New Roman" w:hAnsiTheme="majorHAnsi" w:cstheme="majorHAnsi"/>
          <w:sz w:val="18"/>
          <w:szCs w:val="18"/>
        </w:rPr>
        <w:t>ych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 xml:space="preserve"> w Polsce.</w:t>
      </w:r>
    </w:p>
    <w:p w14:paraId="64C01737" w14:textId="6DC3B58E" w:rsidR="007757A5" w:rsidRPr="005F49F4" w:rsidRDefault="00891C65" w:rsidP="005F49F4">
      <w:pPr>
        <w:rPr>
          <w:rFonts w:asciiTheme="majorHAnsi" w:eastAsia="Times New Roman" w:hAnsiTheme="majorHAnsi" w:cstheme="majorHAnsi"/>
          <w:sz w:val="18"/>
          <w:szCs w:val="18"/>
        </w:rPr>
      </w:pPr>
      <w:r w:rsidRPr="005F49F4">
        <w:rPr>
          <w:rFonts w:asciiTheme="majorHAnsi" w:eastAsia="Times New Roman" w:hAnsiTheme="majorHAnsi" w:cstheme="majorHAnsi"/>
          <w:sz w:val="18"/>
          <w:szCs w:val="18"/>
        </w:rPr>
        <w:t xml:space="preserve">Cele </w:t>
      </w:r>
      <w:r w:rsidR="00C53A63" w:rsidRPr="005F49F4">
        <w:rPr>
          <w:rFonts w:asciiTheme="majorHAnsi" w:eastAsia="Times New Roman" w:hAnsiTheme="majorHAnsi" w:cstheme="majorHAnsi"/>
          <w:sz w:val="18"/>
          <w:szCs w:val="18"/>
        </w:rPr>
        <w:t>dla ucznia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>:</w:t>
      </w:r>
      <w:r w:rsidR="007757A5" w:rsidRPr="005F49F4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</w:p>
    <w:p w14:paraId="3FDD84F4" w14:textId="77777777" w:rsidR="00C53A63" w:rsidRPr="005F49F4" w:rsidRDefault="00315C8A" w:rsidP="005F49F4">
      <w:pPr>
        <w:rPr>
          <w:rFonts w:asciiTheme="majorHAnsi" w:eastAsia="Times New Roman" w:hAnsiTheme="majorHAnsi" w:cstheme="majorHAnsi"/>
          <w:sz w:val="18"/>
          <w:szCs w:val="18"/>
        </w:rPr>
      </w:pPr>
      <w:r w:rsidRPr="005F49F4">
        <w:rPr>
          <w:rFonts w:asciiTheme="majorHAnsi" w:eastAsia="Times New Roman" w:hAnsiTheme="majorHAnsi" w:cstheme="majorHAnsi"/>
          <w:sz w:val="18"/>
          <w:szCs w:val="18"/>
        </w:rPr>
        <w:t>-wymienia podstawowe rasy gęsi oraz indyków</w:t>
      </w:r>
      <w:r w:rsidR="00C53A63" w:rsidRPr="005F49F4">
        <w:rPr>
          <w:rFonts w:asciiTheme="majorHAnsi" w:eastAsia="Times New Roman" w:hAnsiTheme="majorHAnsi" w:cstheme="majorHAnsi"/>
          <w:sz w:val="18"/>
          <w:szCs w:val="18"/>
        </w:rPr>
        <w:t>;</w:t>
      </w:r>
    </w:p>
    <w:p w14:paraId="3202C533" w14:textId="221919BF" w:rsidR="00315C8A" w:rsidRPr="005F49F4" w:rsidRDefault="00315C8A" w:rsidP="005F49F4">
      <w:pPr>
        <w:rPr>
          <w:rFonts w:asciiTheme="majorHAnsi" w:eastAsia="Times New Roman" w:hAnsiTheme="majorHAnsi" w:cstheme="majorHAnsi"/>
          <w:sz w:val="18"/>
          <w:szCs w:val="18"/>
        </w:rPr>
      </w:pPr>
      <w:r w:rsidRPr="005F49F4">
        <w:rPr>
          <w:rFonts w:asciiTheme="majorHAnsi" w:eastAsia="Times New Roman" w:hAnsiTheme="majorHAnsi" w:cstheme="majorHAnsi"/>
          <w:sz w:val="18"/>
          <w:szCs w:val="18"/>
        </w:rPr>
        <w:t>-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>charakteryzuje rasy gęsi oraz indyków</w:t>
      </w:r>
      <w:r w:rsidR="00BF061D" w:rsidRPr="005F49F4">
        <w:rPr>
          <w:rFonts w:asciiTheme="majorHAnsi" w:eastAsia="Times New Roman" w:hAnsiTheme="majorHAnsi" w:cstheme="majorHAnsi"/>
          <w:sz w:val="18"/>
          <w:szCs w:val="18"/>
        </w:rPr>
        <w:t>;</w:t>
      </w:r>
    </w:p>
    <w:p w14:paraId="46EF9A0B" w14:textId="20F0E3F7" w:rsidR="00315C8A" w:rsidRPr="005F49F4" w:rsidRDefault="00315C8A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eastAsia="Times New Roman" w:hAnsiTheme="majorHAnsi" w:cstheme="majorHAnsi"/>
          <w:sz w:val="18"/>
          <w:szCs w:val="18"/>
        </w:rPr>
        <w:t>-rozpoznaje</w:t>
      </w:r>
      <w:r w:rsidR="00BF061D" w:rsidRPr="005F49F4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BF061D" w:rsidRPr="005F49F4">
        <w:rPr>
          <w:rFonts w:asciiTheme="majorHAnsi" w:eastAsia="Times New Roman" w:hAnsiTheme="majorHAnsi" w:cstheme="majorHAnsi"/>
          <w:sz w:val="18"/>
          <w:szCs w:val="18"/>
        </w:rPr>
        <w:t>na ilustracjach</w:t>
      </w:r>
      <w:r w:rsidR="00BF061D" w:rsidRPr="005F49F4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>rasy gęsi</w:t>
      </w:r>
      <w:r w:rsidR="00DA52A8" w:rsidRPr="005F49F4">
        <w:rPr>
          <w:rFonts w:asciiTheme="majorHAnsi" w:hAnsiTheme="majorHAnsi" w:cstheme="majorHAnsi"/>
          <w:sz w:val="18"/>
          <w:szCs w:val="18"/>
        </w:rPr>
        <w:t>(</w:t>
      </w:r>
      <w:r w:rsidR="00DA52A8" w:rsidRPr="005F49F4">
        <w:rPr>
          <w:rFonts w:asciiTheme="majorHAnsi" w:hAnsiTheme="majorHAnsi" w:cstheme="majorHAnsi"/>
          <w:sz w:val="18"/>
          <w:szCs w:val="18"/>
        </w:rPr>
        <w:t>pomorska</w:t>
      </w:r>
      <w:r w:rsidR="00DA52A8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="00DA52A8" w:rsidRPr="005F49F4">
        <w:rPr>
          <w:rFonts w:asciiTheme="majorHAnsi" w:hAnsiTheme="majorHAnsi" w:cstheme="majorHAnsi"/>
          <w:sz w:val="18"/>
          <w:szCs w:val="18"/>
        </w:rPr>
        <w:t>,biała włoska</w:t>
      </w:r>
      <w:r w:rsidR="00DA52A8" w:rsidRPr="005F49F4">
        <w:rPr>
          <w:rFonts w:asciiTheme="majorHAnsi" w:hAnsiTheme="majorHAnsi" w:cstheme="majorHAnsi"/>
          <w:sz w:val="18"/>
          <w:szCs w:val="18"/>
        </w:rPr>
        <w:t>,</w:t>
      </w:r>
      <w:r w:rsidR="00DA52A8" w:rsidRPr="005F49F4">
        <w:rPr>
          <w:rFonts w:asciiTheme="majorHAnsi" w:hAnsiTheme="majorHAnsi" w:cstheme="majorHAnsi"/>
          <w:sz w:val="18"/>
          <w:szCs w:val="18"/>
        </w:rPr>
        <w:t xml:space="preserve"> kubańska,</w:t>
      </w:r>
      <w:r w:rsidR="00DA52A8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="005F49F4" w:rsidRPr="005F49F4">
        <w:rPr>
          <w:rFonts w:asciiTheme="majorHAnsi" w:hAnsiTheme="majorHAnsi" w:cstheme="majorHAnsi"/>
          <w:sz w:val="18"/>
          <w:szCs w:val="18"/>
        </w:rPr>
        <w:t>garbonosa</w:t>
      </w:r>
      <w:r w:rsidR="00DA52A8" w:rsidRPr="005F49F4">
        <w:rPr>
          <w:rFonts w:asciiTheme="majorHAnsi" w:hAnsiTheme="majorHAnsi" w:cstheme="majorHAnsi"/>
          <w:sz w:val="18"/>
          <w:szCs w:val="18"/>
        </w:rPr>
        <w:t>,  s</w:t>
      </w:r>
      <w:r w:rsidR="005F49F4" w:rsidRPr="005F49F4">
        <w:rPr>
          <w:rFonts w:asciiTheme="majorHAnsi" w:hAnsiTheme="majorHAnsi" w:cstheme="majorHAnsi"/>
          <w:sz w:val="18"/>
          <w:szCs w:val="18"/>
        </w:rPr>
        <w:t>uwalska</w:t>
      </w:r>
      <w:r w:rsidR="00DA52A8" w:rsidRPr="005F49F4">
        <w:rPr>
          <w:rFonts w:asciiTheme="majorHAnsi" w:hAnsiTheme="majorHAnsi" w:cstheme="majorHAnsi"/>
          <w:sz w:val="18"/>
          <w:szCs w:val="18"/>
        </w:rPr>
        <w:t>)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 xml:space="preserve"> oraz indyków</w:t>
      </w:r>
      <w:r w:rsidR="00BF061D" w:rsidRPr="005F49F4">
        <w:rPr>
          <w:rFonts w:asciiTheme="majorHAnsi" w:eastAsia="Times New Roman" w:hAnsiTheme="majorHAnsi" w:cstheme="majorHAnsi"/>
          <w:sz w:val="18"/>
          <w:szCs w:val="18"/>
        </w:rPr>
        <w:t>(</w:t>
      </w:r>
      <w:proofErr w:type="spellStart"/>
      <w:r w:rsidR="00BF061D" w:rsidRPr="005F49F4">
        <w:rPr>
          <w:rFonts w:asciiTheme="majorHAnsi" w:hAnsiTheme="majorHAnsi" w:cstheme="majorHAnsi"/>
          <w:sz w:val="18"/>
          <w:szCs w:val="18"/>
        </w:rPr>
        <w:t>Bronz</w:t>
      </w:r>
      <w:proofErr w:type="spellEnd"/>
      <w:r w:rsidR="00BF061D" w:rsidRPr="005F49F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BF061D" w:rsidRPr="005F49F4">
        <w:rPr>
          <w:rFonts w:asciiTheme="majorHAnsi" w:hAnsiTheme="majorHAnsi" w:cstheme="majorHAnsi"/>
          <w:sz w:val="18"/>
          <w:szCs w:val="18"/>
        </w:rPr>
        <w:t>szerokopierśny</w:t>
      </w:r>
      <w:proofErr w:type="spellEnd"/>
      <w:r w:rsidR="00BF061D" w:rsidRPr="005F49F4">
        <w:rPr>
          <w:rFonts w:asciiTheme="majorHAnsi" w:hAnsiTheme="majorHAnsi" w:cstheme="majorHAnsi"/>
          <w:sz w:val="18"/>
          <w:szCs w:val="18"/>
        </w:rPr>
        <w:t xml:space="preserve"> ,Białe </w:t>
      </w:r>
      <w:proofErr w:type="spellStart"/>
      <w:r w:rsidR="00BF061D" w:rsidRPr="005F49F4">
        <w:rPr>
          <w:rFonts w:asciiTheme="majorHAnsi" w:hAnsiTheme="majorHAnsi" w:cstheme="majorHAnsi"/>
          <w:sz w:val="18"/>
          <w:szCs w:val="18"/>
        </w:rPr>
        <w:t>szerokopierśne</w:t>
      </w:r>
      <w:proofErr w:type="spellEnd"/>
      <w:r w:rsidR="00BF061D" w:rsidRPr="005F49F4">
        <w:rPr>
          <w:rFonts w:asciiTheme="majorHAnsi" w:hAnsiTheme="majorHAnsi" w:cstheme="majorHAnsi"/>
          <w:sz w:val="18"/>
          <w:szCs w:val="18"/>
        </w:rPr>
        <w:t xml:space="preserve">, </w:t>
      </w:r>
      <w:r w:rsidR="00BF061D" w:rsidRPr="005F49F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BF061D" w:rsidRPr="005F49F4">
        <w:rPr>
          <w:rFonts w:asciiTheme="majorHAnsi" w:hAnsiTheme="majorHAnsi" w:cstheme="majorHAnsi"/>
          <w:sz w:val="18"/>
          <w:szCs w:val="18"/>
        </w:rPr>
        <w:t>Beltsville</w:t>
      </w:r>
      <w:proofErr w:type="spellEnd"/>
      <w:r w:rsidR="00BF061D" w:rsidRPr="005F49F4">
        <w:rPr>
          <w:rFonts w:asciiTheme="majorHAnsi" w:eastAsia="Times New Roman" w:hAnsiTheme="majorHAnsi" w:cstheme="majorHAnsi"/>
          <w:sz w:val="18"/>
          <w:szCs w:val="18"/>
        </w:rPr>
        <w:t xml:space="preserve"> )</w:t>
      </w:r>
      <w:r w:rsidRPr="005F49F4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r w:rsidR="00DA52A8" w:rsidRPr="005F49F4">
        <w:rPr>
          <w:rFonts w:asciiTheme="majorHAnsi" w:eastAsia="Times New Roman" w:hAnsiTheme="majorHAnsi" w:cstheme="majorHAnsi"/>
          <w:sz w:val="18"/>
          <w:szCs w:val="18"/>
        </w:rPr>
        <w:t xml:space="preserve">. </w:t>
      </w:r>
    </w:p>
    <w:p w14:paraId="56070340" w14:textId="71CD0A3D" w:rsidR="00891C65" w:rsidRPr="005F49F4" w:rsidRDefault="00891C65" w:rsidP="005F49F4">
      <w:pPr>
        <w:rPr>
          <w:rFonts w:asciiTheme="majorHAnsi" w:eastAsiaTheme="minorHAnsi" w:hAnsiTheme="majorHAnsi" w:cstheme="majorHAnsi"/>
          <w:sz w:val="18"/>
          <w:szCs w:val="18"/>
        </w:rPr>
      </w:pPr>
      <w:r w:rsidRPr="005F49F4">
        <w:rPr>
          <w:rFonts w:asciiTheme="majorHAnsi" w:eastAsiaTheme="minorHAnsi" w:hAnsiTheme="majorHAnsi" w:cstheme="majorHAnsi"/>
          <w:sz w:val="18"/>
          <w:szCs w:val="18"/>
        </w:rPr>
        <w:t xml:space="preserve">Dla  poszerzenia wiedzy proszę </w:t>
      </w:r>
      <w:r w:rsidR="00C53A63" w:rsidRPr="005F49F4">
        <w:rPr>
          <w:rFonts w:asciiTheme="majorHAnsi" w:eastAsiaTheme="minorHAnsi" w:hAnsiTheme="majorHAnsi" w:cstheme="majorHAnsi"/>
          <w:sz w:val="18"/>
          <w:szCs w:val="18"/>
        </w:rPr>
        <w:t>skorzystać ze</w:t>
      </w:r>
      <w:r w:rsidRPr="005F49F4">
        <w:rPr>
          <w:rFonts w:asciiTheme="majorHAnsi" w:eastAsiaTheme="minorHAnsi" w:hAnsiTheme="majorHAnsi" w:cstheme="majorHAnsi"/>
          <w:sz w:val="18"/>
          <w:szCs w:val="18"/>
        </w:rPr>
        <w:t xml:space="preserve"> str. internetow</w:t>
      </w:r>
      <w:r w:rsidR="00C53A63" w:rsidRPr="005F49F4">
        <w:rPr>
          <w:rFonts w:asciiTheme="majorHAnsi" w:eastAsiaTheme="minorHAnsi" w:hAnsiTheme="majorHAnsi" w:cstheme="majorHAnsi"/>
          <w:sz w:val="18"/>
          <w:szCs w:val="18"/>
        </w:rPr>
        <w:t xml:space="preserve">ej. Znajdziecie tam wszelkie  zagadnienia związane z tematem. </w:t>
      </w:r>
    </w:p>
    <w:p w14:paraId="620EB534" w14:textId="1918D1B7" w:rsidR="00D949D3" w:rsidRPr="005F49F4" w:rsidRDefault="00D949D3" w:rsidP="005F49F4">
      <w:pPr>
        <w:rPr>
          <w:rFonts w:asciiTheme="majorHAnsi" w:eastAsiaTheme="minorHAnsi" w:hAnsiTheme="majorHAnsi" w:cstheme="majorHAnsi"/>
          <w:sz w:val="18"/>
          <w:szCs w:val="18"/>
        </w:rPr>
      </w:pPr>
      <w:hyperlink r:id="rId4" w:history="1">
        <w:r w:rsidRPr="005F49F4">
          <w:rPr>
            <w:rFonts w:asciiTheme="majorHAnsi" w:hAnsiTheme="majorHAnsi" w:cstheme="majorHAnsi"/>
            <w:color w:val="0000FF"/>
            <w:sz w:val="18"/>
            <w:szCs w:val="18"/>
            <w:u w:val="single"/>
          </w:rPr>
          <w:t>http://www.izoo.krakow.pl/improfarm/pl/poultryPL.pdf</w:t>
        </w:r>
      </w:hyperlink>
    </w:p>
    <w:p w14:paraId="688493A4" w14:textId="292D7D3C" w:rsidR="00891C65" w:rsidRPr="005F49F4" w:rsidRDefault="00891C65" w:rsidP="005F49F4">
      <w:pPr>
        <w:rPr>
          <w:rFonts w:asciiTheme="majorHAnsi" w:eastAsiaTheme="min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sz w:val="18"/>
          <w:szCs w:val="18"/>
        </w:rPr>
        <w:t>Jeśli ktoś z Was ma pytania służę pomocą i proszę o kontakt pod adresem mailowym:</w:t>
      </w:r>
      <w:r w:rsidRPr="005F49F4">
        <w:rPr>
          <w:rFonts w:asciiTheme="majorHAnsi" w:eastAsiaTheme="minorHAnsi" w:hAnsiTheme="majorHAnsi" w:cstheme="majorHAnsi"/>
          <w:sz w:val="18"/>
          <w:szCs w:val="18"/>
        </w:rPr>
        <w:t xml:space="preserve"> d_tyborowska@wp.pl</w:t>
      </w:r>
    </w:p>
    <w:p w14:paraId="286D55D4" w14:textId="180EBB56" w:rsidR="00DA52A8" w:rsidRPr="005F49F4" w:rsidRDefault="00C53A63" w:rsidP="005F49F4">
      <w:pPr>
        <w:rPr>
          <w:rFonts w:asciiTheme="majorHAnsi" w:eastAsiaTheme="minorHAnsi" w:hAnsiTheme="majorHAnsi" w:cstheme="majorHAnsi"/>
          <w:color w:val="243314"/>
          <w:sz w:val="18"/>
          <w:szCs w:val="18"/>
        </w:rPr>
      </w:pPr>
      <w:r w:rsidRPr="005F49F4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                              </w:t>
      </w:r>
      <w:r w:rsidR="005F49F4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                        </w:t>
      </w:r>
      <w:r w:rsidRPr="005F49F4">
        <w:rPr>
          <w:rFonts w:asciiTheme="majorHAnsi" w:eastAsiaTheme="minorHAnsi" w:hAnsiTheme="majorHAnsi" w:cstheme="majorHAnsi"/>
          <w:color w:val="000000" w:themeColor="text1"/>
          <w:sz w:val="18"/>
          <w:szCs w:val="18"/>
        </w:rPr>
        <w:t xml:space="preserve">    </w:t>
      </w:r>
      <w:r w:rsidR="00DA52A8" w:rsidRPr="005F49F4">
        <w:rPr>
          <w:rFonts w:asciiTheme="majorHAnsi" w:hAnsiTheme="majorHAnsi" w:cstheme="majorHAnsi"/>
          <w:sz w:val="18"/>
          <w:szCs w:val="18"/>
        </w:rPr>
        <w:t>Typy użytkowe i rasy gęsi</w:t>
      </w:r>
    </w:p>
    <w:p w14:paraId="74593E1E" w14:textId="2E93FA16" w:rsidR="00DA52A8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sz w:val="18"/>
          <w:szCs w:val="18"/>
        </w:rPr>
        <w:t>Poszczególne rasy gęsi znacznie różnią się pod względem masy ciała, predyspozycji do wysiadywania jaj i wychowu gąsiąt. W Polsce występują głównie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trzy: włoska, pomorska i zatorska oraz kilka odmian krajowych regionalnych: kielecka, kartuska,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kołudzka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>, lubelska, podkarpacka, rypińska</w:t>
      </w:r>
      <w:r w:rsidR="005F49F4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,suwalska. Różnią się one barwą upierzenia, masą ciała, nieśnością i zdolnością do szybkiego wzrostu. Gęsi są ptakami u których jest słabo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zaznaczony dymorfizm płciowy przy czym gąsiory są zawsze większe, cięższe i mają dłuższą szyję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.Gęsi utrzymuje się dla produkcji mięsa a nie jaj konsumpcyjnych. Pozyskuje się od nich również pierze. W hodowli występuje pewien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podział kierunku użytkowania mięsnego. Tak więc mamy rasy wcześnie dojrzewające — typu tłusto mięsnego oraz gęsi późno dojrzewające,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które nadają się przede wszystkim do późnojesiennego tuczu przemysłowego — typu smalcowego. </w:t>
      </w:r>
    </w:p>
    <w:p w14:paraId="739F5CEA" w14:textId="63954D8D" w:rsidR="00DA52A8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t xml:space="preserve">Gęś pomorska </w:t>
      </w:r>
      <w:r w:rsidRPr="005F49F4">
        <w:rPr>
          <w:rFonts w:asciiTheme="majorHAnsi" w:hAnsiTheme="majorHAnsi" w:cstheme="majorHAnsi"/>
          <w:sz w:val="18"/>
          <w:szCs w:val="18"/>
        </w:rPr>
        <w:t>-  zbliżona jest typem budowy do gęsi dzikiej, z tym że</w:t>
      </w:r>
      <w:r w:rsidR="00D949D3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jest od niej znacznie większa i cięższa, o mocniejszym kośćcu i powolniejszych ruchach. Głowa</w:t>
      </w:r>
      <w:r w:rsidR="00D949D3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typowego przedstawiciela tej rasy jest nieco spłaszczona. Oczy mają tęczówkę brunatną, u sztuk</w:t>
      </w:r>
      <w:r w:rsidR="00D949D3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białych często błękitną. Dziób jest barwy pomarańczowej, skoki nieco ciemniejsze. Gęś pomorska nosi</w:t>
      </w:r>
      <w:r w:rsidR="00D949D3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tułów dość poziomo, pierś ma szeroką, mostek niezbyt długi, ale grzebień mostka wysoki, co utrudnia</w:t>
      </w:r>
      <w:r w:rsidR="00D949D3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uzyskanie tuszek o ładnie zaokrąglonej piersi. Upierzenie jest białe, rzadziej szare. </w:t>
      </w:r>
      <w:r w:rsidR="00D949D3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Gęsi tej rasy dobrze przystosowują się do zmiennych warunków środowiskowych w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tym i żywieniowych. </w:t>
      </w:r>
    </w:p>
    <w:p w14:paraId="28901613" w14:textId="77777777" w:rsidR="005F49F4" w:rsidRPr="005F49F4" w:rsidRDefault="005F49F4" w:rsidP="005F49F4">
      <w:pPr>
        <w:rPr>
          <w:rFonts w:asciiTheme="majorHAnsi" w:hAnsiTheme="majorHAnsi" w:cstheme="majorHAnsi"/>
          <w:color w:val="FF0000"/>
          <w:sz w:val="18"/>
          <w:szCs w:val="18"/>
        </w:rPr>
      </w:pPr>
    </w:p>
    <w:p w14:paraId="6597527D" w14:textId="79044E5C" w:rsidR="005F49F4" w:rsidRPr="005F49F4" w:rsidRDefault="005F49F4" w:rsidP="005F49F4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drawing>
          <wp:inline distT="0" distB="0" distL="0" distR="0" wp14:anchorId="73937A0C" wp14:editId="3A2C9EC7">
            <wp:extent cx="1484541" cy="1112520"/>
            <wp:effectExtent l="0" t="0" r="1905" b="0"/>
            <wp:docPr id="6" name="Obraz 6" descr="28-07-09_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8-07-09_1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462" cy="11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AF63" w14:textId="3AABA2F5" w:rsidR="00DA52A8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t xml:space="preserve">Gęś suwalska </w:t>
      </w:r>
      <w:r w:rsidRPr="005F49F4">
        <w:rPr>
          <w:rFonts w:asciiTheme="majorHAnsi" w:hAnsiTheme="majorHAnsi" w:cstheme="majorHAnsi"/>
          <w:sz w:val="18"/>
          <w:szCs w:val="18"/>
        </w:rPr>
        <w:t>- ptaki te charakteryzuje upierzenie najczęściej białe, niekiedy jednak bywa ono łaciate lub siodłate. Mała głowa osadzona jest na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długiej i masywnej u nasady szyi, dziób i nogi są krótkie o barwie pomarańczowo-czerwonej. Tułów krępy i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niezbyt długi. Gęsi suwalskie odznaczają się dobrymi wskaźnikami reprodukcji, mocną budową ciała, dobrym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umięśnieniem i małym otłuszczeniem tuszek, a także dużą żywotnością, odpornością na choroby i niezwykłą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przydatnością do chowu ekologicznego w małych gospodarstwach, bardzo dobrze wykorzystują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paszę</w:t>
      </w:r>
      <w:r w:rsidR="00D949D3" w:rsidRPr="005F49F4">
        <w:rPr>
          <w:rFonts w:asciiTheme="majorHAnsi" w:hAnsiTheme="majorHAnsi" w:cstheme="majorHAnsi"/>
          <w:sz w:val="18"/>
          <w:szCs w:val="18"/>
        </w:rPr>
        <w:t>.</w:t>
      </w:r>
      <w:r w:rsidRPr="005F49F4">
        <w:rPr>
          <w:rFonts w:asciiTheme="majorHAnsi" w:hAnsiTheme="majorHAnsi" w:cstheme="majorHAnsi"/>
          <w:sz w:val="18"/>
          <w:szCs w:val="18"/>
        </w:rPr>
        <w:t>Gęsi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 suwalskie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kwoczą i dobrze wysiadują jaja oraz chętnie wodzą pisklęta. </w:t>
      </w:r>
    </w:p>
    <w:p w14:paraId="6B19FA70" w14:textId="77777777" w:rsidR="005F49F4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lastRenderedPageBreak/>
        <w:t>Gęś tuluska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Jest to jedna z największych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gęsi, o wysokiej mięsności, dawniej hodowana przemysłowo przy bardzo intensywnym tuczu. Ma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głowę średniej wielkości, płaskie czoło łączy się z krótkim, ciemnopomarańczowym dziobem, który u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nasady jest wysoki. Ich cechą charakterystyczną jest tzw. sakiewka, utworzona pod dziobem aż do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górnej części szyi, opierzona, występująca w miejscu podgardla. Oczy w kolorze ciemnobrunatnym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mają pomarańczową oprawę. Szyja jest stosunkowo krótka i gruba, pewnie osadzona. Pierś szeroka,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dobrze zaokrąglona, co powoduje jej wypukłość. Brzuch pokryty wyraźnymi fałdami, bardzo duży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przechodzący w długie i szerokie podbrzusze. Skrzydła są mocne i szerokie, dobrze przylegające do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ciała, lotki krótkie, ale dobrze wykształcone i grube. Nogi są krótkie i mocne koloru ceglasto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czerwonego. Opierzenie szaro popielate, pierś jasnoszara, podbrzusze szarobiałe. Pióra ogona są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ciemne z jasnymi lamówkami. </w:t>
      </w:r>
    </w:p>
    <w:p w14:paraId="54BDD285" w14:textId="63E53473" w:rsidR="00DA52A8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t xml:space="preserve">Gęś chińska (garbonosa) </w:t>
      </w:r>
      <w:r w:rsidRPr="005F49F4">
        <w:rPr>
          <w:rFonts w:asciiTheme="majorHAnsi" w:hAnsiTheme="majorHAnsi" w:cstheme="majorHAnsi"/>
          <w:sz w:val="18"/>
          <w:szCs w:val="18"/>
        </w:rPr>
        <w:t>–Jej cechą charakterystyczną jest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garb, biegnący od nasady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dzioba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 do środka głowy. Ptaki czysto rasowe można rozpoznać po ciemno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zabarwionych dziobach bez przebarwień pomarańczowych. Masa ciała ptaków waha się od 4 do 6 kg.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Uważane są za dobrą rasę pastwiskową. Hodowla ich jest prosta i nie wymaga zbyt dużo wysiłku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hodowcy. Gęsi te składają jaja w dwóch seriach po 15 w każdej, dobrze je wysiadują, a gąsięta są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niezwykle odporne na warunki odchowu. Mięso tej rasy uznawane jest za przysmak.</w:t>
      </w:r>
    </w:p>
    <w:p w14:paraId="36F6BBF5" w14:textId="0F724A28" w:rsidR="00D949D3" w:rsidRPr="005F49F4" w:rsidRDefault="00D949D3" w:rsidP="005F49F4">
      <w:pPr>
        <w:rPr>
          <w:rFonts w:asciiTheme="majorHAnsi" w:hAnsiTheme="majorHAnsi" w:cstheme="majorHAnsi"/>
          <w:color w:val="FF0000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drawing>
          <wp:inline distT="0" distB="0" distL="0" distR="0" wp14:anchorId="3CDB3E81" wp14:editId="5FB91ACD">
            <wp:extent cx="1267968" cy="1219200"/>
            <wp:effectExtent l="0" t="0" r="8890" b="0"/>
            <wp:docPr id="5" name="Obraz 5" descr="C:\Users\Admin\AppData\Local\Microsoft\Windows\INetCache\Content.MSO\A07EA5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A07EA5F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34" cy="12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5BD05" w14:textId="140C4D1B" w:rsidR="00DA52A8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t xml:space="preserve">Gęś włoska biała </w:t>
      </w:r>
      <w:r w:rsidRPr="005F49F4">
        <w:rPr>
          <w:rFonts w:asciiTheme="majorHAnsi" w:hAnsiTheme="majorHAnsi" w:cstheme="majorHAnsi"/>
          <w:sz w:val="18"/>
          <w:szCs w:val="18"/>
        </w:rPr>
        <w:t>– rasa wszechstronnie użytkowa, wyhodowana we Włoszech. Cechuje się dużą masą ciała i dobrą nieśnością. Ubarwienie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ptaków jest białe. Głowa osadzona na długiej szyi, mała, o stosunkowo długim, pomarańczowoczerwonym dziobie i dużych oczach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umiejscowionych wysoko. Tułów jest długi, łagodnie zaokrąglony z wypukłą piersią. Skoki są mocne i o barwie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czerwono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pomarańczowej.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Samice są dobrymi nioskami - ze względu na brak skłonności do wysiadywania jaj. </w:t>
      </w:r>
    </w:p>
    <w:p w14:paraId="17101545" w14:textId="12F785F2" w:rsidR="00DA52A8" w:rsidRPr="005F49F4" w:rsidRDefault="00DA52A8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color w:val="FF0000"/>
          <w:sz w:val="18"/>
          <w:szCs w:val="18"/>
        </w:rPr>
        <w:t xml:space="preserve">Gęś kubańska </w:t>
      </w:r>
      <w:r w:rsidRPr="005F49F4">
        <w:rPr>
          <w:rFonts w:asciiTheme="majorHAnsi" w:hAnsiTheme="majorHAnsi" w:cstheme="majorHAnsi"/>
          <w:sz w:val="18"/>
          <w:szCs w:val="18"/>
        </w:rPr>
        <w:t>–  wywodzi się od gęsi chińskiej. Do Polski została sprowadzona z Niziny Kubańskiej (Rosja). Na głowach ptaków tej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rasy występuje charakterystyczny wyrostek czołowy o ciemnej barwie. Upierzenie ptaków jest szare z odcieniem brunatnym. Mają ciemny dziób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oraz ciemnobrunatną pręgę biegnącą od czoła, wzdłuż grzbietowej części szyi do tułowia. Gęsi tej rasy mają bardzo dobre i nisko otłuszczone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mięso. Budowa ciała ptaków jest krępa. Masa ciała gąsiorów wynosi średnio 5 kg, gęsi 4 kg. W sezonie nieśnym znoszą dużo bo od 50 do 100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białych jaj, o masie 130-150 g. Młode gęsi bardzo szybko przyrastają i nie odkładają dużo tłuszczu.</w:t>
      </w:r>
    </w:p>
    <w:p w14:paraId="1F70BB87" w14:textId="6FB8FDDB" w:rsidR="00DA52A8" w:rsidRPr="005F49F4" w:rsidRDefault="005F49F4" w:rsidP="005F49F4">
      <w:pPr>
        <w:rPr>
          <w:rFonts w:asciiTheme="majorHAnsi" w:hAnsiTheme="majorHAnsi" w:cstheme="majorHAnsi"/>
          <w:b/>
          <w:bCs/>
          <w:sz w:val="18"/>
          <w:szCs w:val="18"/>
        </w:rPr>
      </w:pPr>
      <w:r w:rsidRPr="005F49F4">
        <w:rPr>
          <w:rFonts w:asciiTheme="majorHAnsi" w:hAnsiTheme="majorHAnsi" w:cstheme="majorHAnsi"/>
          <w:b/>
          <w:bCs/>
          <w:sz w:val="18"/>
          <w:szCs w:val="18"/>
        </w:rPr>
        <w:drawing>
          <wp:inline distT="0" distB="0" distL="0" distR="0" wp14:anchorId="4E52AB3A" wp14:editId="3226B2AE">
            <wp:extent cx="1669082" cy="1089660"/>
            <wp:effectExtent l="0" t="0" r="7620" b="0"/>
            <wp:docPr id="7" name="Obraz 7" descr="rodzinkawkompl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dzinkawkomplec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87" cy="10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FC2AB" w14:textId="77777777" w:rsidR="005F49F4" w:rsidRDefault="00C53A63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b/>
          <w:bCs/>
          <w:sz w:val="18"/>
          <w:szCs w:val="18"/>
        </w:rPr>
        <w:t>TYPY UŻYTKOWE INDYKÓW:</w:t>
      </w:r>
      <w:r w:rsidRPr="005F49F4">
        <w:rPr>
          <w:rFonts w:asciiTheme="majorHAnsi" w:hAnsiTheme="majorHAnsi" w:cstheme="majorHAnsi"/>
          <w:sz w:val="18"/>
          <w:szCs w:val="18"/>
        </w:rPr>
        <w:br/>
        <w:t>* lekki,* średni,* ciężki.</w:t>
      </w:r>
    </w:p>
    <w:p w14:paraId="44F1F1C1" w14:textId="1A4FA4BE" w:rsidR="00C53A63" w:rsidRPr="005F49F4" w:rsidRDefault="00C53A63" w:rsidP="005F49F4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5F49F4">
        <w:rPr>
          <w:rFonts w:asciiTheme="majorHAnsi" w:hAnsiTheme="majorHAnsi" w:cstheme="majorHAnsi"/>
          <w:sz w:val="18"/>
          <w:szCs w:val="18"/>
        </w:rPr>
        <w:t> 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Bronz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szerokopierśny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: rasa powstała w USA. Upierzenie ptaków jest barwy ciemnej, prawie czarnej, z zielonobrązowym odcieniem i metalicznym połyskiem, ale głowa i część szyi nie są opierzone. Oczy ptaków są koloru ciemnobrunatnego. U nasady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dzioba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 znajduje się wyrostek skórny o długości cm, tzw. wisior. U samców na piersi widnieje pęczek czarnych piór, zwany pędzlem. Nieopierzone skoki są barwy żółtej. Indyki te mają silną budowę ciała. Szczególnie dobrze rozwinięta jest u nich pierś. Tułów jest długi i szeroki.</w:t>
      </w:r>
    </w:p>
    <w:p w14:paraId="3831BFE0" w14:textId="5C4A1DB9" w:rsidR="00BF061D" w:rsidRPr="005F49F4" w:rsidRDefault="00BF061D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noProof/>
          <w:sz w:val="18"/>
          <w:szCs w:val="18"/>
        </w:rPr>
        <w:lastRenderedPageBreak/>
        <w:drawing>
          <wp:inline distT="0" distB="0" distL="0" distR="0" wp14:anchorId="22633C6B" wp14:editId="40CD4768">
            <wp:extent cx="1080780" cy="1097280"/>
            <wp:effectExtent l="0" t="0" r="5080" b="7620"/>
            <wp:docPr id="3" name="Obraz 3" descr="broad-breasted-bronze-tu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oad-breasted-bronze-tu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5" cy="110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52BB" w14:textId="10ADA8EA" w:rsidR="00C53A63" w:rsidRPr="005F49F4" w:rsidRDefault="00C53A63" w:rsidP="005F49F4">
      <w:pPr>
        <w:rPr>
          <w:rFonts w:asciiTheme="majorHAnsi" w:hAnsiTheme="majorHAnsi" w:cstheme="majorHAnsi"/>
          <w:sz w:val="18"/>
          <w:szCs w:val="18"/>
        </w:rPr>
      </w:pPr>
      <w:bookmarkStart w:id="1" w:name="_Hlk38795324"/>
      <w:proofErr w:type="spellStart"/>
      <w:r w:rsidRPr="005F49F4">
        <w:rPr>
          <w:rFonts w:asciiTheme="majorHAnsi" w:hAnsiTheme="majorHAnsi" w:cstheme="majorHAnsi"/>
          <w:sz w:val="18"/>
          <w:szCs w:val="18"/>
        </w:rPr>
        <w:t>Beltsville</w:t>
      </w:r>
      <w:bookmarkEnd w:id="1"/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: rasa ta została wyhodowana w USA w miejscowości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Beltsville</w:t>
      </w:r>
      <w:proofErr w:type="spellEnd"/>
      <w:r w:rsidRPr="005F49F4">
        <w:rPr>
          <w:rFonts w:asciiTheme="majorHAnsi" w:hAnsiTheme="majorHAnsi" w:cstheme="majorHAnsi"/>
          <w:sz w:val="18"/>
          <w:szCs w:val="18"/>
        </w:rPr>
        <w:t xml:space="preserve">. Pod względem pokroju indyki te są podobne do osobników rasy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bronz</w:t>
      </w:r>
      <w:proofErr w:type="spellEnd"/>
      <w:r w:rsidR="00BF061D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5F49F4">
        <w:rPr>
          <w:rFonts w:asciiTheme="majorHAnsi" w:hAnsiTheme="majorHAnsi" w:cstheme="majorHAnsi"/>
          <w:sz w:val="18"/>
          <w:szCs w:val="18"/>
        </w:rPr>
        <w:t>szerokopierśny</w:t>
      </w:r>
      <w:proofErr w:type="spellEnd"/>
      <w:r w:rsidR="00BF061D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, ale mają mniejszą masę ciała i białe ubarwienie.</w:t>
      </w:r>
      <w:r w:rsidR="00BF061D" w:rsidRPr="005F49F4">
        <w:rPr>
          <w:rFonts w:asciiTheme="majorHAnsi" w:hAnsiTheme="majorHAnsi" w:cstheme="majorHAnsi"/>
          <w:sz w:val="18"/>
          <w:szCs w:val="18"/>
        </w:rPr>
        <w:t xml:space="preserve"> </w:t>
      </w:r>
      <w:r w:rsidRPr="005F49F4">
        <w:rPr>
          <w:rFonts w:asciiTheme="majorHAnsi" w:hAnsiTheme="majorHAnsi" w:cstheme="majorHAnsi"/>
          <w:sz w:val="18"/>
          <w:szCs w:val="18"/>
        </w:rPr>
        <w:t>Charakteryzują się krępą budową ciała i dobrze umięśnioną piersią. Barwa ich skoków jest różowa lub czerwonawa. Oczy są czarne. Ptaki tej rasy wcześnie dojrzewają.</w:t>
      </w:r>
    </w:p>
    <w:p w14:paraId="7EC5CBE1" w14:textId="44DDAD39" w:rsidR="006A6B17" w:rsidRPr="005F49F4" w:rsidRDefault="00BF061D" w:rsidP="005F49F4">
      <w:pPr>
        <w:rPr>
          <w:rFonts w:asciiTheme="majorHAnsi" w:hAnsiTheme="majorHAnsi" w:cstheme="majorHAnsi"/>
          <w:sz w:val="18"/>
          <w:szCs w:val="18"/>
        </w:rPr>
      </w:pPr>
      <w:r w:rsidRPr="005F49F4">
        <w:rPr>
          <w:rFonts w:asciiTheme="majorHAnsi" w:hAnsiTheme="majorHAnsi" w:cstheme="majorHAnsi"/>
          <w:sz w:val="18"/>
          <w:szCs w:val="18"/>
        </w:rPr>
        <w:drawing>
          <wp:inline distT="0" distB="0" distL="0" distR="0" wp14:anchorId="3F9184D4" wp14:editId="22A47A09">
            <wp:extent cx="1408228" cy="1059180"/>
            <wp:effectExtent l="0" t="0" r="1905" b="7620"/>
            <wp:docPr id="4" name="Obraz 4" descr="k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86" cy="106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B17" w:rsidRPr="005F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5"/>
    <w:rsid w:val="001D1F05"/>
    <w:rsid w:val="00315C8A"/>
    <w:rsid w:val="00325AC1"/>
    <w:rsid w:val="00394559"/>
    <w:rsid w:val="005F49F4"/>
    <w:rsid w:val="006528FE"/>
    <w:rsid w:val="006A6B17"/>
    <w:rsid w:val="007757A5"/>
    <w:rsid w:val="00880CA7"/>
    <w:rsid w:val="00891C65"/>
    <w:rsid w:val="00BF061D"/>
    <w:rsid w:val="00C53A63"/>
    <w:rsid w:val="00CE3DDF"/>
    <w:rsid w:val="00D12212"/>
    <w:rsid w:val="00D949D3"/>
    <w:rsid w:val="00DA52A8"/>
    <w:rsid w:val="00EA4E46"/>
    <w:rsid w:val="00F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B13B"/>
  <w15:chartTrackingRefBased/>
  <w15:docId w15:val="{22552767-11E7-43A8-8C43-4B77D67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C6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C6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27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27C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7C"/>
    <w:rPr>
      <w:rFonts w:ascii="Segoe UI" w:eastAsiaTheme="minorEastAsia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3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izoo.krakow.pl/improfarm/pl/poultryPL.pdf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Tyborowski</dc:creator>
  <cp:keywords/>
  <dc:description/>
  <cp:lastModifiedBy>Admin</cp:lastModifiedBy>
  <cp:revision>2</cp:revision>
  <dcterms:created xsi:type="dcterms:W3CDTF">2020-04-26T10:40:00Z</dcterms:created>
  <dcterms:modified xsi:type="dcterms:W3CDTF">2020-04-26T10:40:00Z</dcterms:modified>
</cp:coreProperties>
</file>