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7A" w:rsidRPr="001B7960" w:rsidRDefault="0061207A" w:rsidP="001B7960">
      <w:pPr>
        <w:rPr>
          <w:lang w:eastAsia="pl-PL"/>
        </w:rPr>
      </w:pPr>
      <w:r w:rsidRPr="001B7960">
        <w:rPr>
          <w:lang w:eastAsia="pl-PL"/>
        </w:rPr>
        <w:t xml:space="preserve">KLASA I TA  -  Produkcja zwierzęca - </w:t>
      </w:r>
      <w:r w:rsidR="001B7960" w:rsidRPr="001B7960">
        <w:rPr>
          <w:lang w:eastAsia="pl-PL"/>
        </w:rPr>
        <w:t>29</w:t>
      </w:r>
      <w:r w:rsidRPr="001B7960">
        <w:rPr>
          <w:lang w:eastAsia="pl-PL"/>
        </w:rPr>
        <w:t>.04.2020r.</w:t>
      </w:r>
      <w:r w:rsidR="006402E1" w:rsidRPr="001B7960">
        <w:rPr>
          <w:lang w:eastAsia="pl-PL"/>
        </w:rPr>
        <w:t xml:space="preserve"> </w:t>
      </w:r>
      <w:r w:rsidRPr="001B7960">
        <w:rPr>
          <w:lang w:eastAsia="pl-PL"/>
        </w:rPr>
        <w:t>(</w:t>
      </w:r>
      <w:r w:rsidR="00EE7BD4" w:rsidRPr="001B7960">
        <w:rPr>
          <w:lang w:eastAsia="pl-PL"/>
        </w:rPr>
        <w:t>środa</w:t>
      </w:r>
      <w:r w:rsidRPr="001B7960">
        <w:rPr>
          <w:lang w:eastAsia="pl-PL"/>
        </w:rPr>
        <w:t xml:space="preserve">) </w:t>
      </w:r>
    </w:p>
    <w:p w:rsidR="0061207A" w:rsidRPr="001B7960" w:rsidRDefault="0061207A" w:rsidP="001B7960">
      <w:pPr>
        <w:rPr>
          <w:rFonts w:eastAsia="Times New Roman"/>
        </w:rPr>
      </w:pPr>
    </w:p>
    <w:p w:rsidR="00EE7BD4" w:rsidRPr="001B7960" w:rsidRDefault="0061207A" w:rsidP="001B7960">
      <w:pPr>
        <w:rPr>
          <w:rFonts w:eastAsia="Times New Roman"/>
        </w:rPr>
      </w:pPr>
      <w:r w:rsidRPr="001B7960">
        <w:rPr>
          <w:rFonts w:eastAsia="Times New Roman"/>
        </w:rPr>
        <w:t>Temat :</w:t>
      </w:r>
      <w:r w:rsidR="001B7960" w:rsidRPr="001B7960">
        <w:rPr>
          <w:rFonts w:eastAsia="Times New Roman"/>
        </w:rPr>
        <w:t xml:space="preserve"> </w:t>
      </w:r>
      <w:r w:rsidR="001B7960" w:rsidRPr="001B7960">
        <w:rPr>
          <w:rFonts w:eastAsia="Times New Roman"/>
        </w:rPr>
        <w:t xml:space="preserve">Elementy </w:t>
      </w:r>
      <w:r w:rsidR="001B7960" w:rsidRPr="001B7960">
        <w:rPr>
          <w:rFonts w:eastAsia="Times New Roman"/>
          <w:bCs/>
        </w:rPr>
        <w:t>Systemu Identyfikacji i Rejestracji Zwierząt.</w:t>
      </w:r>
    </w:p>
    <w:p w:rsidR="0061207A" w:rsidRPr="001B7960" w:rsidRDefault="00EE7BD4" w:rsidP="001B7960">
      <w:r w:rsidRPr="001B7960">
        <w:rPr>
          <w:rFonts w:eastAsia="Times New Roman"/>
          <w:b/>
          <w:bCs/>
        </w:rPr>
        <w:t xml:space="preserve"> </w:t>
      </w:r>
      <w:r w:rsidR="0061207A" w:rsidRPr="001B7960">
        <w:rPr>
          <w:rFonts w:eastAsia="Times New Roman"/>
          <w:b/>
          <w:bCs/>
        </w:rPr>
        <w:t>Cele  (uczeń po skończonej lekcji):</w:t>
      </w:r>
    </w:p>
    <w:p w:rsidR="001B7960" w:rsidRPr="001B7960" w:rsidRDefault="0061207A" w:rsidP="001B7960">
      <w:pPr>
        <w:rPr>
          <w:rFonts w:eastAsia="Times New Roman"/>
          <w:bCs/>
        </w:rPr>
      </w:pPr>
      <w:r w:rsidRPr="001B7960">
        <w:rPr>
          <w:rFonts w:eastAsia="Times New Roman"/>
        </w:rPr>
        <w:t>-</w:t>
      </w:r>
      <w:r w:rsidR="001B7960" w:rsidRPr="001B7960">
        <w:rPr>
          <w:rFonts w:eastAsia="Times New Roman"/>
          <w:bCs/>
        </w:rPr>
        <w:t>wymienia sposoby oznakowania i identyfikacji zwierząt</w:t>
      </w:r>
      <w:r w:rsidR="001B7960" w:rsidRPr="001B7960">
        <w:rPr>
          <w:rFonts w:eastAsia="Times New Roman"/>
          <w:bCs/>
        </w:rPr>
        <w:t>;</w:t>
      </w:r>
    </w:p>
    <w:p w:rsidR="00EE7BD4" w:rsidRPr="001B7960" w:rsidRDefault="001B7960" w:rsidP="001B7960">
      <w:pPr>
        <w:rPr>
          <w:rFonts w:eastAsia="Times New Roman"/>
          <w:bCs/>
        </w:rPr>
      </w:pPr>
      <w:r w:rsidRPr="001B7960">
        <w:rPr>
          <w:rFonts w:eastAsia="Times New Roman"/>
          <w:bCs/>
        </w:rPr>
        <w:t>-dobiera kolczyki i inne znaki identyfikacyjne do określonego gatunku zwierząt gospodarskich</w:t>
      </w:r>
      <w:r w:rsidRPr="001B7960">
        <w:rPr>
          <w:rFonts w:eastAsia="Times New Roman"/>
          <w:bCs/>
        </w:rPr>
        <w:t>;</w:t>
      </w:r>
    </w:p>
    <w:p w:rsidR="001B7960" w:rsidRPr="001B7960" w:rsidRDefault="001B7960" w:rsidP="001B7960">
      <w:pPr>
        <w:rPr>
          <w:rFonts w:eastAsia="Times New Roman"/>
        </w:rPr>
      </w:pPr>
      <w:r w:rsidRPr="001B7960">
        <w:rPr>
          <w:rFonts w:eastAsia="Times New Roman"/>
          <w:bCs/>
        </w:rPr>
        <w:t>-</w:t>
      </w:r>
      <w:r w:rsidRPr="001B7960">
        <w:rPr>
          <w:rFonts w:eastAsia="Times New Roman"/>
          <w:bCs/>
        </w:rPr>
        <w:t>wyjaśnia sposoby  oznakowania zwierząt zakupionych w UE</w:t>
      </w:r>
      <w:r w:rsidRPr="001B7960">
        <w:rPr>
          <w:rFonts w:eastAsia="Times New Roman"/>
          <w:bCs/>
        </w:rPr>
        <w:t>.</w:t>
      </w:r>
    </w:p>
    <w:p w:rsidR="00BA6C14" w:rsidRPr="001B7960" w:rsidRDefault="00BA6C14" w:rsidP="001B7960">
      <w:pPr>
        <w:rPr>
          <w:lang w:eastAsia="pl-PL"/>
        </w:rPr>
      </w:pPr>
      <w:r w:rsidRPr="001B7960">
        <w:rPr>
          <w:lang w:eastAsia="pl-PL"/>
        </w:rPr>
        <w:t>Drogi Uczniu</w:t>
      </w:r>
      <w:r w:rsidR="00AC3853">
        <w:rPr>
          <w:lang w:eastAsia="pl-PL"/>
        </w:rPr>
        <w:t xml:space="preserve"> w zeszycie</w:t>
      </w:r>
      <w:r w:rsidRPr="001B7960">
        <w:rPr>
          <w:lang w:eastAsia="pl-PL"/>
        </w:rPr>
        <w:t xml:space="preserve"> </w:t>
      </w:r>
      <w:r w:rsidR="001B7960">
        <w:rPr>
          <w:lang w:eastAsia="pl-PL"/>
        </w:rPr>
        <w:t xml:space="preserve">narysuj </w:t>
      </w:r>
      <w:r w:rsidR="00AC3853">
        <w:rPr>
          <w:lang w:eastAsia="pl-PL"/>
        </w:rPr>
        <w:t xml:space="preserve">i opisz </w:t>
      </w:r>
      <w:r w:rsidR="00AC3853">
        <w:rPr>
          <w:lang w:eastAsia="pl-PL"/>
        </w:rPr>
        <w:t>kolczyk bydła</w:t>
      </w:r>
      <w:r w:rsidR="00AC3853">
        <w:rPr>
          <w:lang w:eastAsia="pl-PL"/>
        </w:rPr>
        <w:t>.</w:t>
      </w:r>
      <w:bookmarkStart w:id="0" w:name="_GoBack"/>
      <w:bookmarkEnd w:id="0"/>
      <w:r w:rsidR="00AC3853">
        <w:rPr>
          <w:lang w:eastAsia="pl-PL"/>
        </w:rPr>
        <w:t xml:space="preserve"> </w:t>
      </w:r>
    </w:p>
    <w:p w:rsidR="00BA6C14" w:rsidRPr="001B7960" w:rsidRDefault="0061207A" w:rsidP="001B7960">
      <w:pPr>
        <w:rPr>
          <w:color w:val="0000FF"/>
          <w:u w:val="single"/>
        </w:rPr>
      </w:pPr>
      <w:r w:rsidRPr="001B7960">
        <w:rPr>
          <w:lang w:eastAsia="pl-PL"/>
        </w:rPr>
        <w:t xml:space="preserve">Ponadto podaje </w:t>
      </w:r>
      <w:r w:rsidR="00BA6C14" w:rsidRPr="001B7960">
        <w:rPr>
          <w:lang w:eastAsia="pl-PL"/>
        </w:rPr>
        <w:t xml:space="preserve"> krótkie </w:t>
      </w:r>
      <w:r w:rsidRPr="001B7960">
        <w:rPr>
          <w:lang w:eastAsia="pl-PL"/>
        </w:rPr>
        <w:t xml:space="preserve">omówienie tematów </w:t>
      </w:r>
      <w:r w:rsidR="00BA6C14" w:rsidRPr="001B7960">
        <w:rPr>
          <w:lang w:eastAsia="pl-PL"/>
        </w:rPr>
        <w:t xml:space="preserve"> poniżej .</w:t>
      </w:r>
      <w:r w:rsidR="00EE7BD4" w:rsidRPr="001B7960">
        <w:t xml:space="preserve"> Dla poszerzenia wiedzy podaje link</w:t>
      </w:r>
      <w:r w:rsidR="006B5F41" w:rsidRPr="001B7960">
        <w:t>i</w:t>
      </w:r>
      <w:r w:rsidR="00EE7BD4" w:rsidRPr="001B7960">
        <w:t xml:space="preserve"> </w:t>
      </w:r>
    </w:p>
    <w:p w:rsidR="00EE7BD4" w:rsidRPr="001B7960" w:rsidRDefault="001B7960" w:rsidP="001B7960">
      <w:pPr>
        <w:rPr>
          <w:lang w:eastAsia="pl-PL"/>
        </w:rPr>
      </w:pPr>
      <w:hyperlink r:id="rId5" w:history="1">
        <w:r w:rsidRPr="001B7960">
          <w:rPr>
            <w:color w:val="0000FF"/>
            <w:u w:val="single"/>
          </w:rPr>
          <w:t>http://www.piwet.pulawy.pl/piwet7/files/ASF/pdf2/Magdalena%20Zasepa,%20Krzysztof%20Buczen.pdf</w:t>
        </w:r>
      </w:hyperlink>
    </w:p>
    <w:p w:rsidR="0061207A" w:rsidRPr="001B7960" w:rsidRDefault="00AC3853" w:rsidP="001B7960">
      <w:r>
        <w:t xml:space="preserve">                                                                               </w:t>
      </w:r>
      <w:r w:rsidR="0061207A" w:rsidRPr="001B7960">
        <w:t>P</w:t>
      </w:r>
      <w:r w:rsidR="00672942" w:rsidRPr="001B7960">
        <w:t xml:space="preserve">ozdrawiam . </w:t>
      </w:r>
      <w:r w:rsidR="0061207A" w:rsidRPr="001B7960">
        <w:t xml:space="preserve">Dorota </w:t>
      </w:r>
      <w:proofErr w:type="spellStart"/>
      <w:r w:rsidR="0061207A" w:rsidRPr="001B7960">
        <w:t>Tyborowska</w:t>
      </w:r>
      <w:proofErr w:type="spellEnd"/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t>System Identyfikacji i Rejestracji Zwierząt (IRZ) jest wykorzystywany w szczególności do ustalenia miejsc pobytu i przemieszczeń zwierząt.</w:t>
      </w:r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t>Głównym celem Systemu Identyfikacji i Rejestracji Zwierząt jest wsparcie w zapewnieniu bezpieczeństwa żywności zgodnie z wymogami Unii Europejskiej a przez to uzyskanie pełnego dostępu do rynku produktów pochodzenia zwierzęcego innych państw członkowskich UE.</w:t>
      </w:r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br/>
        <w:t>Na System IRZ, obejmujący bydło, owce, kozy oraz świnie składają się następujące elementy:</w:t>
      </w:r>
    </w:p>
    <w:p w:rsidR="001B7960" w:rsidRPr="001B7960" w:rsidRDefault="001B7960" w:rsidP="001B7960">
      <w:pPr>
        <w:rPr>
          <w:lang w:eastAsia="pl-PL"/>
        </w:rPr>
      </w:pPr>
      <w:r>
        <w:rPr>
          <w:lang w:eastAsia="pl-PL"/>
        </w:rPr>
        <w:t>-</w:t>
      </w:r>
      <w:r w:rsidRPr="001B7960">
        <w:rPr>
          <w:lang w:eastAsia="pl-PL"/>
        </w:rPr>
        <w:t>Rejestr zwierząt gospodarskich oznakowanych i siedzib stad tych zwierząt (Centralna Baza Danych),</w:t>
      </w:r>
    </w:p>
    <w:p w:rsidR="001B7960" w:rsidRPr="001B7960" w:rsidRDefault="001B7960" w:rsidP="001B7960">
      <w:pPr>
        <w:rPr>
          <w:lang w:eastAsia="pl-PL"/>
        </w:rPr>
      </w:pPr>
      <w:r>
        <w:rPr>
          <w:lang w:eastAsia="pl-PL"/>
        </w:rPr>
        <w:t>-</w:t>
      </w:r>
      <w:r w:rsidRPr="001B7960">
        <w:rPr>
          <w:lang w:eastAsia="pl-PL"/>
        </w:rPr>
        <w:t>Znaki identyfikacyjne: kolczyki (bydło, owce, kozy i świnie) lub tatuaż (świnie),</w:t>
      </w:r>
    </w:p>
    <w:p w:rsidR="001B7960" w:rsidRPr="001B7960" w:rsidRDefault="001B7960" w:rsidP="001B7960">
      <w:pPr>
        <w:rPr>
          <w:lang w:eastAsia="pl-PL"/>
        </w:rPr>
      </w:pPr>
      <w:r>
        <w:rPr>
          <w:lang w:eastAsia="pl-PL"/>
        </w:rPr>
        <w:t>-</w:t>
      </w:r>
      <w:r w:rsidRPr="001B7960">
        <w:rPr>
          <w:lang w:eastAsia="pl-PL"/>
        </w:rPr>
        <w:t>Paszporty bydła,</w:t>
      </w:r>
    </w:p>
    <w:p w:rsidR="001B7960" w:rsidRPr="001B7960" w:rsidRDefault="001B7960" w:rsidP="001B7960">
      <w:pPr>
        <w:rPr>
          <w:lang w:eastAsia="pl-PL"/>
        </w:rPr>
      </w:pPr>
      <w:r>
        <w:rPr>
          <w:lang w:eastAsia="pl-PL"/>
        </w:rPr>
        <w:t>-</w:t>
      </w:r>
      <w:r w:rsidRPr="001B7960">
        <w:rPr>
          <w:lang w:eastAsia="pl-PL"/>
        </w:rPr>
        <w:t>Księgi rejestracji prowadzone przez posiadacza w siedzibie stada odrębnie dla poszczególnych gatunków zwierząt,</w:t>
      </w:r>
    </w:p>
    <w:p w:rsidR="001B7960" w:rsidRPr="001B7960" w:rsidRDefault="001B7960" w:rsidP="001B7960">
      <w:pPr>
        <w:rPr>
          <w:lang w:eastAsia="pl-PL"/>
        </w:rPr>
      </w:pPr>
      <w:r>
        <w:rPr>
          <w:lang w:eastAsia="pl-PL"/>
        </w:rPr>
        <w:t>-</w:t>
      </w:r>
      <w:r w:rsidRPr="001B7960">
        <w:rPr>
          <w:lang w:eastAsia="pl-PL"/>
        </w:rPr>
        <w:t>Dokumentacja przewozowa (w przypadku owiec i kóz).</w:t>
      </w:r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t>W bazie danych Systemu IRZ gromadzone są informacje na temat:</w:t>
      </w:r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t>Posiadaczy zwierząt (rejestr producentów)</w:t>
      </w:r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t>Zwierząt i ich miejsc przebywania (rejestr siedzib stad)</w:t>
      </w:r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t>Przemieszczeń zwierząt (rejestracja zgłoszeń zdarzeń dotyczących zwierząt).</w:t>
      </w:r>
    </w:p>
    <w:p w:rsidR="001B7960" w:rsidRPr="001B7960" w:rsidRDefault="001B7960" w:rsidP="001B7960">
      <w:pPr>
        <w:rPr>
          <w:lang w:eastAsia="pl-PL"/>
        </w:rPr>
      </w:pPr>
      <w:r w:rsidRPr="001B7960">
        <w:rPr>
          <w:lang w:eastAsia="pl-PL"/>
        </w:rPr>
        <w:t>Dane zawarte w bazie danych systemu IRZ pozwalają na śledzenie historii życia zwierząt z gatunków bydło, owce, kozy i świnie.</w:t>
      </w:r>
    </w:p>
    <w:p w:rsidR="001B7960" w:rsidRPr="001B7960" w:rsidRDefault="001B7960" w:rsidP="001B7960">
      <w:r w:rsidRPr="001B7960">
        <w:t> Właściciel zwierzęcia gospodarskiego z gatunku bydło ma obowiązek:</w:t>
      </w:r>
    </w:p>
    <w:p w:rsidR="001B7960" w:rsidRPr="001B7960" w:rsidRDefault="00AC3853" w:rsidP="001B7960">
      <w:r>
        <w:t>-</w:t>
      </w:r>
      <w:r w:rsidR="001B7960" w:rsidRPr="001B7960">
        <w:t>zgłosić do biura powiatowego Agencji Restrukturyzacji i Modernizacji Rolnictwa wszystkie zdarzenia powodujące zmniejszenie lub zwiększenie liczby zwierza w siedzibie stada w terminie 7 dni;</w:t>
      </w:r>
    </w:p>
    <w:p w:rsidR="00AC3853" w:rsidRDefault="00AC3853" w:rsidP="00AC3853">
      <w:r>
        <w:lastRenderedPageBreak/>
        <w:t>-</w:t>
      </w:r>
      <w:r w:rsidR="001B7960" w:rsidRPr="001B7960">
        <w:t>prowadzić Księgę Rejestracji Stada - osobną dla każdego gatunku i dokonywać w niej wpisów dotyczących wszystkich zdarzeń powodujących zwiększenie lub zmniejszenie stada. Wpisy powinny być dokonywane w terminie 7 dni od zdarzenia.</w:t>
      </w:r>
    </w:p>
    <w:p w:rsidR="00AC3853" w:rsidRPr="00AC3853" w:rsidRDefault="00AC3853" w:rsidP="00AC3853"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Kolczyki</w:t>
      </w:r>
    </w:p>
    <w:p w:rsidR="00AC3853" w:rsidRPr="00AC3853" w:rsidRDefault="00AC3853" w:rsidP="00AC385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Kolczyki do oznakowania zwierząt składają się z dwóch części "żeńskiej" i "męskiej" zakładanych odpowiednio z przodu i z tyłu ucha. Wykonane są one z giętkiego tworzywa (barwy żółtej-bydło, </w:t>
      </w:r>
      <w:proofErr w:type="spellStart"/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łososiowej-owce</w:t>
      </w:r>
      <w:proofErr w:type="spellEnd"/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, kozy i świnie) oraz tak skonstruowane, aby nie było możliwe samookaleczenie się zwierzęcia oznakowanego.</w:t>
      </w:r>
    </w:p>
    <w:p w:rsidR="00AC3853" w:rsidRPr="00AC3853" w:rsidRDefault="00AC3853" w:rsidP="00AC385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Znaki identyfikacyjne zakładane są w sposób:</w:t>
      </w:r>
    </w:p>
    <w:p w:rsidR="00AC3853" w:rsidRPr="00AC3853" w:rsidRDefault="00AC3853" w:rsidP="00AC38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pozwalający na łatwe odczytanie numeru,</w:t>
      </w:r>
    </w:p>
    <w:p w:rsidR="00AC3853" w:rsidRPr="00AC3853" w:rsidRDefault="00AC3853" w:rsidP="00AC38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uniemożliwiający powtórne użycie w przypadku jego usunięcia,</w:t>
      </w:r>
    </w:p>
    <w:p w:rsidR="00AC3853" w:rsidRPr="00AC3853" w:rsidRDefault="00AC3853" w:rsidP="00AC38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uniemożliwiający ich łatwe zagubienie.</w:t>
      </w:r>
    </w:p>
    <w:p w:rsidR="00AC3853" w:rsidRPr="00AC3853" w:rsidRDefault="00AC3853" w:rsidP="00AC385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Na kolczyku dla bydła, owiec i kóz znajduje się:</w:t>
      </w:r>
    </w:p>
    <w:p w:rsidR="00AC3853" w:rsidRPr="00AC3853" w:rsidRDefault="00AC3853" w:rsidP="00AC38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14 znakowy numer identyfikacyjny zwierzęcia:</w:t>
      </w:r>
    </w:p>
    <w:p w:rsidR="00AC3853" w:rsidRPr="00AC3853" w:rsidRDefault="00AC3853" w:rsidP="00AC385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dwie pierwsze to litery "PL",</w:t>
      </w:r>
    </w:p>
    <w:p w:rsidR="00AC3853" w:rsidRPr="00AC3853" w:rsidRDefault="00AC3853" w:rsidP="00AC385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dwie następne cyfry to numer serii kolczyka,</w:t>
      </w:r>
    </w:p>
    <w:p w:rsidR="00AC3853" w:rsidRPr="00AC3853" w:rsidRDefault="00AC3853" w:rsidP="00AC385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dziewięć następnych cyfr to numer zwierzęcia,</w:t>
      </w:r>
    </w:p>
    <w:p w:rsidR="00AC3853" w:rsidRPr="00AC3853" w:rsidRDefault="00AC3853" w:rsidP="00AC385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ostatni znak to cyfra kontrolna.</w:t>
      </w:r>
    </w:p>
    <w:p w:rsidR="00AC3853" w:rsidRPr="00AC3853" w:rsidRDefault="00AC3853" w:rsidP="00AC38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kod kreskowy (w przypadku kolczyków dla bydła).</w:t>
      </w:r>
    </w:p>
    <w:p w:rsidR="00AC3853" w:rsidRPr="00AC3853" w:rsidRDefault="00AC3853" w:rsidP="00AC38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znak graficzny Agencji Restrukturyzacji i Modernizacji Rolnictwa.</w:t>
      </w:r>
    </w:p>
    <w:p w:rsidR="00AC3853" w:rsidRPr="00AC3853" w:rsidRDefault="00AC3853" w:rsidP="00AC385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Seria kolczyka: dla bydła ma nr 00, dla owiec ma nr 10, dla kóz 20.</w:t>
      </w:r>
    </w:p>
    <w:p w:rsidR="00AC3853" w:rsidRPr="00AC3853" w:rsidRDefault="00AC3853" w:rsidP="00AC385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Na kolczyku dla świń znajduje się:</w:t>
      </w:r>
    </w:p>
    <w:p w:rsidR="00AC3853" w:rsidRPr="00AC3853" w:rsidRDefault="00AC3853" w:rsidP="00AC38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14 znakowy numer:</w:t>
      </w:r>
    </w:p>
    <w:p w:rsidR="00AC3853" w:rsidRPr="00AC3853" w:rsidRDefault="00AC3853" w:rsidP="00AC385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dwie pierwsze to litery "PL",</w:t>
      </w:r>
    </w:p>
    <w:p w:rsidR="00AC3853" w:rsidRPr="00AC3853" w:rsidRDefault="00AC3853" w:rsidP="00AC385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dziewięć pierwszych cyfr to numer Producenta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,w tym ostatnia cyfra kontrolna,</w:t>
      </w:r>
    </w:p>
    <w:p w:rsidR="00AC3853" w:rsidRPr="00AC3853" w:rsidRDefault="00AC3853" w:rsidP="00AC385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ostatnie trzy cyfry to numer siedziby stada,</w:t>
      </w:r>
    </w:p>
    <w:p w:rsidR="00AC3853" w:rsidRPr="00AC3853" w:rsidRDefault="00AC3853" w:rsidP="00AC38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C3853">
        <w:rPr>
          <w:rFonts w:eastAsia="Times New Roman" w:cstheme="minorHAnsi"/>
          <w:color w:val="000000"/>
          <w:sz w:val="20"/>
          <w:szCs w:val="20"/>
          <w:lang w:eastAsia="pl-PL"/>
        </w:rPr>
        <w:t>znak graficzny Agencji Restrukturyzacji i Modernizacji Rolnictwa.</w:t>
      </w:r>
    </w:p>
    <w:p w:rsidR="008D0E44" w:rsidRPr="00AC3853" w:rsidRDefault="008D0E44" w:rsidP="001B7960">
      <w:pPr>
        <w:rPr>
          <w:rFonts w:cstheme="minorHAnsi"/>
          <w:sz w:val="20"/>
          <w:szCs w:val="20"/>
        </w:rPr>
      </w:pPr>
    </w:p>
    <w:sectPr w:rsidR="008D0E44" w:rsidRPr="00AC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54"/>
    <w:multiLevelType w:val="multilevel"/>
    <w:tmpl w:val="4F0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1E5"/>
    <w:multiLevelType w:val="multilevel"/>
    <w:tmpl w:val="00F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322"/>
    <w:multiLevelType w:val="multilevel"/>
    <w:tmpl w:val="133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387"/>
    <w:multiLevelType w:val="multilevel"/>
    <w:tmpl w:val="6DA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183C"/>
    <w:multiLevelType w:val="multilevel"/>
    <w:tmpl w:val="F47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D3"/>
    <w:multiLevelType w:val="multilevel"/>
    <w:tmpl w:val="B5D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0002B"/>
    <w:multiLevelType w:val="multilevel"/>
    <w:tmpl w:val="4C9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C46D2"/>
    <w:multiLevelType w:val="multilevel"/>
    <w:tmpl w:val="634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3E493B"/>
    <w:multiLevelType w:val="multilevel"/>
    <w:tmpl w:val="25A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10FA1"/>
    <w:multiLevelType w:val="multilevel"/>
    <w:tmpl w:val="8FE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C1AC0"/>
    <w:multiLevelType w:val="multilevel"/>
    <w:tmpl w:val="C93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F0B"/>
    <w:multiLevelType w:val="multilevel"/>
    <w:tmpl w:val="F25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7A"/>
    <w:rsid w:val="00024B9B"/>
    <w:rsid w:val="001B7960"/>
    <w:rsid w:val="0061207A"/>
    <w:rsid w:val="006402E1"/>
    <w:rsid w:val="00667B3D"/>
    <w:rsid w:val="00672942"/>
    <w:rsid w:val="006B5F41"/>
    <w:rsid w:val="008D0E44"/>
    <w:rsid w:val="00AC3853"/>
    <w:rsid w:val="00BA6C14"/>
    <w:rsid w:val="00E21EB6"/>
    <w:rsid w:val="00E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09E1"/>
  <w15:chartTrackingRefBased/>
  <w15:docId w15:val="{5D22CB49-7AD9-4640-929E-C1CF138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7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BD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8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1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16" w:color="EEEEEE"/>
            <w:right w:val="none" w:sz="0" w:space="0" w:color="auto"/>
          </w:divBdr>
        </w:div>
        <w:div w:id="46238752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wet.pulawy.pl/piwet7/files/ASF/pdf2/Magdalena%20Zasepa,%20Krzysztof%20Bucz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2020-04-26T10:56:00Z</dcterms:created>
  <dcterms:modified xsi:type="dcterms:W3CDTF">2020-04-26T10:56:00Z</dcterms:modified>
</cp:coreProperties>
</file>