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A4" w:rsidRPr="00115759" w:rsidRDefault="00115759" w:rsidP="00115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59">
        <w:rPr>
          <w:rFonts w:ascii="Times New Roman" w:hAnsi="Times New Roman" w:cs="Times New Roman"/>
          <w:sz w:val="24"/>
          <w:szCs w:val="24"/>
        </w:rPr>
        <w:t>24.04.2020</w:t>
      </w:r>
    </w:p>
    <w:p w:rsidR="00115759" w:rsidRPr="00115759" w:rsidRDefault="00115759" w:rsidP="00115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59">
        <w:rPr>
          <w:rFonts w:ascii="Times New Roman" w:hAnsi="Times New Roman" w:cs="Times New Roman"/>
          <w:sz w:val="24"/>
          <w:szCs w:val="24"/>
        </w:rPr>
        <w:t>KL III TA</w:t>
      </w:r>
    </w:p>
    <w:p w:rsidR="00115759" w:rsidRPr="00115759" w:rsidRDefault="00115759" w:rsidP="00115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59">
        <w:rPr>
          <w:rFonts w:ascii="Times New Roman" w:hAnsi="Times New Roman" w:cs="Times New Roman"/>
          <w:sz w:val="24"/>
          <w:szCs w:val="24"/>
        </w:rPr>
        <w:t>Przedmiot: organizacja przedsiębiorstwa w agrobiznesie</w:t>
      </w:r>
    </w:p>
    <w:p w:rsidR="00115759" w:rsidRPr="00115759" w:rsidRDefault="00115759" w:rsidP="00115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59">
        <w:rPr>
          <w:rFonts w:ascii="Times New Roman" w:hAnsi="Times New Roman" w:cs="Times New Roman"/>
          <w:sz w:val="24"/>
          <w:szCs w:val="24"/>
        </w:rPr>
        <w:t>Temat: Ulgi podatkowe</w:t>
      </w:r>
    </w:p>
    <w:p w:rsidR="00115759" w:rsidRPr="00115759" w:rsidRDefault="00115759" w:rsidP="00115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59" w:rsidRPr="00115759" w:rsidRDefault="00115759" w:rsidP="00115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59">
        <w:rPr>
          <w:rFonts w:ascii="Times New Roman" w:hAnsi="Times New Roman" w:cs="Times New Roman"/>
          <w:sz w:val="24"/>
          <w:szCs w:val="24"/>
        </w:rPr>
        <w:t>Każdy kto pracuje na umowę o pracę albo prowadzi własną działalność gospodarczą może skorzystać przy rozliczaniu się z Urzędem Skarbowym z ulg na pewne sprawy. Na jakie proszę przeczytajcie artykuł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115759">
        <w:rPr>
          <w:rFonts w:ascii="Times New Roman" w:hAnsi="Times New Roman" w:cs="Times New Roman"/>
          <w:sz w:val="24"/>
          <w:szCs w:val="24"/>
        </w:rPr>
        <w:t xml:space="preserve"> który jest pod linkiem i zróbcie krótką notatkę. Nie musicie mi jej wysyłać. Pozdrawiam Beata Podbielska</w:t>
      </w:r>
    </w:p>
    <w:p w:rsidR="00115759" w:rsidRPr="00115759" w:rsidRDefault="00115759" w:rsidP="00115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59" w:rsidRPr="00115759" w:rsidRDefault="00115759" w:rsidP="00115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59">
        <w:rPr>
          <w:rFonts w:ascii="Times New Roman" w:hAnsi="Times New Roman" w:cs="Times New Roman"/>
          <w:sz w:val="24"/>
          <w:szCs w:val="24"/>
        </w:rPr>
        <w:t>https://kurierlubelski.pl/ulgi-podatkowe-2020-co-mozesz-odliczyc-w-pit-za-2019-rok-sprawdz-sa-trzy-nowe-ulgi-10032020/ar/c3-14787996</w:t>
      </w:r>
    </w:p>
    <w:sectPr w:rsidR="00115759" w:rsidRPr="0011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59"/>
    <w:rsid w:val="00115759"/>
    <w:rsid w:val="0033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4D28"/>
  <w15:chartTrackingRefBased/>
  <w15:docId w15:val="{25916E96-109C-4CEA-A949-F79BA20D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2020-04-23T19:23:00Z</dcterms:created>
  <dcterms:modified xsi:type="dcterms:W3CDTF">2020-04-23T19:28:00Z</dcterms:modified>
</cp:coreProperties>
</file>