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F7" w:rsidRPr="00781992" w:rsidRDefault="00781992" w:rsidP="00781992">
      <w:p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14.05.2020</w:t>
      </w:r>
    </w:p>
    <w:p w:rsidR="00781992" w:rsidRPr="00781992" w:rsidRDefault="00781992" w:rsidP="00781992">
      <w:p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KL III TA</w:t>
      </w:r>
    </w:p>
    <w:p w:rsidR="00781992" w:rsidRPr="00781992" w:rsidRDefault="00781992" w:rsidP="00781992">
      <w:p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 xml:space="preserve">Przedmiot: organizacja przedsiębiorstwa </w:t>
      </w:r>
      <w:proofErr w:type="spellStart"/>
      <w:r w:rsidRPr="00781992">
        <w:rPr>
          <w:rFonts w:ascii="Times New Roman" w:hAnsi="Times New Roman" w:cs="Times New Roman"/>
          <w:sz w:val="24"/>
          <w:szCs w:val="24"/>
        </w:rPr>
        <w:t>agrobiznesowego</w:t>
      </w:r>
      <w:proofErr w:type="spellEnd"/>
    </w:p>
    <w:p w:rsidR="00781992" w:rsidRPr="00781992" w:rsidRDefault="00781992" w:rsidP="00781992">
      <w:p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Tematy:</w:t>
      </w:r>
    </w:p>
    <w:p w:rsidR="00781992" w:rsidRPr="00781992" w:rsidRDefault="00781992" w:rsidP="00781992">
      <w:pPr>
        <w:pStyle w:val="Akapitzlist"/>
        <w:numPr>
          <w:ilvl w:val="0"/>
          <w:numId w:val="1"/>
        </w:num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Kapitał jednostki gospodarczej</w:t>
      </w:r>
    </w:p>
    <w:p w:rsidR="00781992" w:rsidRPr="00781992" w:rsidRDefault="00781992" w:rsidP="00781992">
      <w:pPr>
        <w:pStyle w:val="Akapitzlist"/>
        <w:numPr>
          <w:ilvl w:val="0"/>
          <w:numId w:val="1"/>
        </w:num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Rodzaje kredytów</w:t>
      </w:r>
    </w:p>
    <w:p w:rsidR="00781992" w:rsidRPr="00781992" w:rsidRDefault="00781992" w:rsidP="00781992">
      <w:pPr>
        <w:pStyle w:val="Akapitzlist"/>
        <w:numPr>
          <w:ilvl w:val="0"/>
          <w:numId w:val="1"/>
        </w:num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Funkcję jakie pełni kredyt</w:t>
      </w:r>
    </w:p>
    <w:p w:rsidR="00781992" w:rsidRPr="00781992" w:rsidRDefault="00781992" w:rsidP="00781992">
      <w:pPr>
        <w:pStyle w:val="Akapitzlist"/>
        <w:numPr>
          <w:ilvl w:val="0"/>
          <w:numId w:val="1"/>
        </w:num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Klasyfikacja kredytów</w:t>
      </w:r>
    </w:p>
    <w:p w:rsidR="00781992" w:rsidRPr="00781992" w:rsidRDefault="00781992" w:rsidP="00781992">
      <w:pPr>
        <w:spacing w:line="360" w:lineRule="auto"/>
        <w:jc w:val="both"/>
        <w:rPr>
          <w:rFonts w:ascii="Times New Roman" w:hAnsi="Times New Roman" w:cs="Times New Roman"/>
          <w:sz w:val="24"/>
          <w:szCs w:val="24"/>
        </w:rPr>
      </w:pPr>
    </w:p>
    <w:p w:rsidR="00781992" w:rsidRPr="00781992" w:rsidRDefault="00781992" w:rsidP="00781992">
      <w:pPr>
        <w:spacing w:line="360" w:lineRule="auto"/>
        <w:jc w:val="both"/>
        <w:rPr>
          <w:rFonts w:ascii="Times New Roman" w:hAnsi="Times New Roman" w:cs="Times New Roman"/>
          <w:sz w:val="24"/>
          <w:szCs w:val="24"/>
        </w:rPr>
      </w:pPr>
      <w:r w:rsidRPr="00781992">
        <w:rPr>
          <w:rFonts w:ascii="Times New Roman" w:hAnsi="Times New Roman" w:cs="Times New Roman"/>
          <w:sz w:val="24"/>
          <w:szCs w:val="24"/>
        </w:rPr>
        <w:t>Dzisiejsze zajęcia praktycznie w całości są poświęcone kredytom jakie każdy przedsiębiorca może wziąć aby prowadzić i rozwijać działalność gospodarczą. Na samym początku należy odpowiedzieć sobie na pytanie co to jest kredyt?</w:t>
      </w:r>
    </w:p>
    <w:p w:rsidR="00781992" w:rsidRPr="00781992" w:rsidRDefault="00781992" w:rsidP="00781992">
      <w:pPr>
        <w:shd w:val="clear" w:color="auto" w:fill="FFFFFF"/>
        <w:spacing w:after="100" w:afterAutospacing="1" w:line="360" w:lineRule="auto"/>
        <w:jc w:val="both"/>
        <w:rPr>
          <w:rFonts w:ascii="Times New Roman" w:eastAsia="Times New Roman" w:hAnsi="Times New Roman" w:cs="Times New Roman"/>
          <w:color w:val="000000"/>
          <w:sz w:val="24"/>
          <w:szCs w:val="24"/>
          <w:lang w:eastAsia="pl-PL"/>
        </w:rPr>
      </w:pPr>
      <w:r w:rsidRPr="00781992">
        <w:rPr>
          <w:rFonts w:ascii="Times New Roman" w:eastAsia="Times New Roman" w:hAnsi="Times New Roman" w:cs="Times New Roman"/>
          <w:color w:val="000000"/>
          <w:sz w:val="24"/>
          <w:szCs w:val="24"/>
          <w:lang w:eastAsia="pl-PL"/>
        </w:rPr>
        <w:t>Kredyt bankowy </w:t>
      </w:r>
      <w:r w:rsidRPr="00781992">
        <w:rPr>
          <w:rFonts w:ascii="Times New Roman" w:eastAsia="Times New Roman" w:hAnsi="Times New Roman" w:cs="Times New Roman"/>
          <w:b/>
          <w:bCs/>
          <w:color w:val="000000"/>
          <w:sz w:val="24"/>
          <w:szCs w:val="24"/>
          <w:lang w:eastAsia="pl-PL"/>
        </w:rPr>
        <w:t>to pisemna umowa między bankiem (kredytodawcą) a klientem (kredytobiorcą), na mocy której ten pierwszy udostępnia określoną kwotę pieniędzy</w:t>
      </w:r>
      <w:r w:rsidRPr="00781992">
        <w:rPr>
          <w:rFonts w:ascii="Times New Roman" w:eastAsia="Times New Roman" w:hAnsi="Times New Roman" w:cs="Times New Roman"/>
          <w:color w:val="000000"/>
          <w:sz w:val="24"/>
          <w:szCs w:val="24"/>
          <w:lang w:eastAsia="pl-PL"/>
        </w:rPr>
        <w:t>. Obowiązkiem kredytobiorcy jest zwrot kredytu w określonym okresie wraz z odsetkami, zwykle w formie comiesięcznych rat.</w:t>
      </w:r>
    </w:p>
    <w:p w:rsidR="00781992" w:rsidRPr="00781992" w:rsidRDefault="00781992" w:rsidP="00781992">
      <w:pPr>
        <w:shd w:val="clear" w:color="auto" w:fill="FFFFFF"/>
        <w:spacing w:after="100" w:afterAutospacing="1" w:line="360" w:lineRule="auto"/>
        <w:jc w:val="both"/>
        <w:rPr>
          <w:rFonts w:ascii="Times New Roman" w:eastAsia="Times New Roman" w:hAnsi="Times New Roman" w:cs="Times New Roman"/>
          <w:color w:val="000000"/>
          <w:sz w:val="24"/>
          <w:szCs w:val="24"/>
          <w:lang w:eastAsia="pl-PL"/>
        </w:rPr>
      </w:pPr>
      <w:r w:rsidRPr="00781992">
        <w:rPr>
          <w:rFonts w:ascii="Times New Roman" w:eastAsia="Times New Roman" w:hAnsi="Times New Roman" w:cs="Times New Roman"/>
          <w:color w:val="000000"/>
          <w:sz w:val="24"/>
          <w:szCs w:val="24"/>
          <w:lang w:eastAsia="pl-PL"/>
        </w:rPr>
        <w:t>Kredyty udzielane są klientom posiadającym w ocenie banku tzw. </w:t>
      </w:r>
      <w:r w:rsidRPr="00781992">
        <w:rPr>
          <w:rFonts w:ascii="Times New Roman" w:eastAsia="Times New Roman" w:hAnsi="Times New Roman" w:cs="Times New Roman"/>
          <w:b/>
          <w:bCs/>
          <w:color w:val="000000"/>
          <w:sz w:val="24"/>
          <w:szCs w:val="24"/>
          <w:lang w:eastAsia="pl-PL"/>
        </w:rPr>
        <w:t>zdolność kredytową</w:t>
      </w:r>
      <w:r w:rsidRPr="00781992">
        <w:rPr>
          <w:rFonts w:ascii="Times New Roman" w:eastAsia="Times New Roman" w:hAnsi="Times New Roman" w:cs="Times New Roman"/>
          <w:color w:val="000000"/>
          <w:sz w:val="24"/>
          <w:szCs w:val="24"/>
          <w:lang w:eastAsia="pl-PL"/>
        </w:rPr>
        <w:t>. Jest ona analizowana i określana na podstawie m.in. poziomu dochodów klienta, wysokości jego zobowiązań czy historii spłat poprzednich kredytów.</w:t>
      </w:r>
    </w:p>
    <w:p w:rsidR="00781992" w:rsidRPr="00781992" w:rsidRDefault="00781992" w:rsidP="00781992">
      <w:pPr>
        <w:shd w:val="clear" w:color="auto" w:fill="FFFFFF"/>
        <w:spacing w:after="100" w:afterAutospacing="1" w:line="360" w:lineRule="auto"/>
        <w:jc w:val="both"/>
        <w:rPr>
          <w:rFonts w:ascii="Times New Roman" w:eastAsia="Times New Roman" w:hAnsi="Times New Roman" w:cs="Times New Roman"/>
          <w:color w:val="000000"/>
          <w:sz w:val="24"/>
          <w:szCs w:val="24"/>
          <w:lang w:eastAsia="pl-PL"/>
        </w:rPr>
      </w:pPr>
      <w:r w:rsidRPr="00781992">
        <w:rPr>
          <w:rFonts w:ascii="Times New Roman" w:eastAsia="Times New Roman" w:hAnsi="Times New Roman" w:cs="Times New Roman"/>
          <w:b/>
          <w:bCs/>
          <w:color w:val="000000"/>
          <w:sz w:val="24"/>
          <w:szCs w:val="24"/>
          <w:lang w:eastAsia="pl-PL"/>
        </w:rPr>
        <w:t>Kredyt jest zawsze udzielany na określony cel</w:t>
      </w:r>
      <w:r w:rsidRPr="00781992">
        <w:rPr>
          <w:rFonts w:ascii="Times New Roman" w:eastAsia="Times New Roman" w:hAnsi="Times New Roman" w:cs="Times New Roman"/>
          <w:color w:val="000000"/>
          <w:sz w:val="24"/>
          <w:szCs w:val="24"/>
          <w:lang w:eastAsia="pl-PL"/>
        </w:rPr>
        <w:t>. To jedna z podstawowych różnic między kredytami a pożyczkami - te drugie mogą zostać przeznaczone na dowolny cel.</w:t>
      </w:r>
    </w:p>
    <w:p w:rsidR="00781992" w:rsidRDefault="00781992" w:rsidP="00781992">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781992">
        <w:rPr>
          <w:rFonts w:ascii="Times New Roman" w:eastAsia="Times New Roman" w:hAnsi="Times New Roman" w:cs="Times New Roman"/>
          <w:color w:val="000000"/>
          <w:sz w:val="24"/>
          <w:szCs w:val="24"/>
          <w:lang w:eastAsia="pl-PL"/>
        </w:rPr>
        <w:t>Udzielanie kredytów jest jedną z czynności bankowych. Co za tym idzie, kredyty mogą być udzielane jedynie przez banki (oraz m.in. instytucje kredytowe czy oddziały instytucji kredytowych) oraz kasy. Instytucje niedziałające w oparciu o prawo bankowe mogą udzielać jedynie pożyczek.</w:t>
      </w:r>
    </w:p>
    <w:p w:rsidR="00781992" w:rsidRDefault="00781992" w:rsidP="00781992">
      <w:pPr>
        <w:shd w:val="clear" w:color="auto" w:fill="FFFFFF"/>
        <w:spacing w:after="0" w:line="360" w:lineRule="auto"/>
        <w:jc w:val="both"/>
        <w:rPr>
          <w:rFonts w:ascii="Times New Roman" w:eastAsia="Times New Roman" w:hAnsi="Times New Roman" w:cs="Times New Roman"/>
          <w:color w:val="000000"/>
          <w:sz w:val="24"/>
          <w:szCs w:val="24"/>
          <w:lang w:eastAsia="pl-PL"/>
        </w:rPr>
      </w:pPr>
      <w:bookmarkStart w:id="0" w:name="_GoBack"/>
      <w:bookmarkEnd w:id="0"/>
    </w:p>
    <w:p w:rsidR="00781992" w:rsidRPr="00781992" w:rsidRDefault="00781992" w:rsidP="00781992">
      <w:pPr>
        <w:shd w:val="clear" w:color="auto" w:fill="F2F2F2"/>
        <w:spacing w:after="240" w:line="360" w:lineRule="atLeast"/>
        <w:textAlignment w:val="baseline"/>
        <w:rPr>
          <w:rFonts w:ascii="Times New Roman" w:eastAsia="Times New Roman" w:hAnsi="Times New Roman" w:cs="Times New Roman"/>
          <w:color w:val="333333"/>
          <w:sz w:val="24"/>
          <w:szCs w:val="24"/>
          <w:lang w:eastAsia="pl-PL"/>
        </w:rPr>
      </w:pPr>
      <w:r w:rsidRPr="00781992">
        <w:rPr>
          <w:rFonts w:ascii="Times New Roman" w:eastAsia="Times New Roman" w:hAnsi="Times New Roman" w:cs="Times New Roman"/>
          <w:color w:val="333333"/>
          <w:sz w:val="24"/>
          <w:szCs w:val="24"/>
          <w:lang w:eastAsia="pl-PL"/>
        </w:rPr>
        <w:t>Można wyróżnić pięć podstawowych kredytów:</w:t>
      </w:r>
    </w:p>
    <w:p w:rsidR="00781992" w:rsidRPr="00781992" w:rsidRDefault="00781992" w:rsidP="00781992">
      <w:pPr>
        <w:numPr>
          <w:ilvl w:val="0"/>
          <w:numId w:val="2"/>
        </w:numPr>
        <w:shd w:val="clear" w:color="auto" w:fill="F2F2F2"/>
        <w:spacing w:after="0" w:line="360" w:lineRule="atLeast"/>
        <w:ind w:left="270"/>
        <w:textAlignment w:val="baseline"/>
        <w:rPr>
          <w:rFonts w:ascii="Times New Roman" w:eastAsia="Times New Roman" w:hAnsi="Times New Roman" w:cs="Times New Roman"/>
          <w:color w:val="333333"/>
          <w:sz w:val="24"/>
          <w:szCs w:val="24"/>
          <w:lang w:eastAsia="pl-PL"/>
        </w:rPr>
      </w:pPr>
      <w:hyperlink r:id="rId5" w:history="1">
        <w:r w:rsidRPr="00781992">
          <w:rPr>
            <w:rFonts w:ascii="Times New Roman" w:eastAsia="Times New Roman" w:hAnsi="Times New Roman" w:cs="Times New Roman"/>
            <w:color w:val="E75020"/>
            <w:sz w:val="24"/>
            <w:szCs w:val="24"/>
            <w:u w:val="single"/>
            <w:bdr w:val="none" w:sz="0" w:space="0" w:color="auto" w:frame="1"/>
            <w:lang w:eastAsia="pl-PL"/>
          </w:rPr>
          <w:t>kredyt konsumpcyjny </w:t>
        </w:r>
      </w:hyperlink>
      <w:r w:rsidRPr="00781992">
        <w:rPr>
          <w:rFonts w:ascii="Times New Roman" w:eastAsia="Times New Roman" w:hAnsi="Times New Roman" w:cs="Times New Roman"/>
          <w:color w:val="333333"/>
          <w:sz w:val="24"/>
          <w:szCs w:val="24"/>
          <w:lang w:eastAsia="pl-PL"/>
        </w:rPr>
        <w:t>– przeznaczony jest na zaspokojenie określonych bieżących potrzeb kredytobiorcy zaciągany, np. zakup komputera, sprzętu AGD. Okres spłaty może wynosić od kilku miesięcy do kilku lat,</w:t>
      </w:r>
    </w:p>
    <w:p w:rsidR="00781992" w:rsidRPr="00781992" w:rsidRDefault="00781992" w:rsidP="00781992">
      <w:pPr>
        <w:numPr>
          <w:ilvl w:val="0"/>
          <w:numId w:val="2"/>
        </w:numPr>
        <w:shd w:val="clear" w:color="auto" w:fill="F2F2F2"/>
        <w:spacing w:after="0" w:line="360" w:lineRule="atLeast"/>
        <w:ind w:left="270"/>
        <w:textAlignment w:val="baseline"/>
        <w:rPr>
          <w:rFonts w:ascii="Times New Roman" w:eastAsia="Times New Roman" w:hAnsi="Times New Roman" w:cs="Times New Roman"/>
          <w:color w:val="333333"/>
          <w:sz w:val="24"/>
          <w:szCs w:val="24"/>
          <w:lang w:eastAsia="pl-PL"/>
        </w:rPr>
      </w:pPr>
      <w:r w:rsidRPr="00781992">
        <w:rPr>
          <w:rFonts w:ascii="Times New Roman" w:eastAsia="Times New Roman" w:hAnsi="Times New Roman" w:cs="Times New Roman"/>
          <w:color w:val="333333"/>
          <w:sz w:val="24"/>
          <w:szCs w:val="24"/>
          <w:lang w:eastAsia="pl-PL"/>
        </w:rPr>
        <w:t>kredyt hipoteczny – udzielany jest na zakupu nieruchomości lub realizację inwestycji budowlanej. Okres spłaty wynosi nawet kilkadziesiąt lat, a sama umowa charakteryzuje się złożonymi warunkami,</w:t>
      </w:r>
    </w:p>
    <w:p w:rsidR="00781992" w:rsidRPr="00781992" w:rsidRDefault="00781992" w:rsidP="00781992">
      <w:pPr>
        <w:numPr>
          <w:ilvl w:val="0"/>
          <w:numId w:val="2"/>
        </w:numPr>
        <w:shd w:val="clear" w:color="auto" w:fill="F2F2F2"/>
        <w:spacing w:after="0" w:line="360" w:lineRule="atLeast"/>
        <w:ind w:left="270"/>
        <w:textAlignment w:val="baseline"/>
        <w:rPr>
          <w:rFonts w:ascii="Times New Roman" w:eastAsia="Times New Roman" w:hAnsi="Times New Roman" w:cs="Times New Roman"/>
          <w:color w:val="333333"/>
          <w:sz w:val="24"/>
          <w:szCs w:val="24"/>
          <w:lang w:eastAsia="pl-PL"/>
        </w:rPr>
      </w:pPr>
      <w:r w:rsidRPr="00781992">
        <w:rPr>
          <w:rFonts w:ascii="Times New Roman" w:eastAsia="Times New Roman" w:hAnsi="Times New Roman" w:cs="Times New Roman"/>
          <w:color w:val="333333"/>
          <w:sz w:val="24"/>
          <w:szCs w:val="24"/>
          <w:lang w:eastAsia="pl-PL"/>
        </w:rPr>
        <w:t>kredyt inwestycyjny – przeznaczany jest głównie na realizację przedsięwzięć powiększających majątek kredytobiorcy, np. zakup akcji czy długoterminowych papierów wartościowych,</w:t>
      </w:r>
    </w:p>
    <w:p w:rsidR="00781992" w:rsidRPr="00781992" w:rsidRDefault="00781992" w:rsidP="00781992">
      <w:pPr>
        <w:numPr>
          <w:ilvl w:val="0"/>
          <w:numId w:val="2"/>
        </w:numPr>
        <w:shd w:val="clear" w:color="auto" w:fill="F2F2F2"/>
        <w:spacing w:after="0" w:line="360" w:lineRule="atLeast"/>
        <w:ind w:left="270"/>
        <w:textAlignment w:val="baseline"/>
        <w:rPr>
          <w:rFonts w:ascii="Times New Roman" w:eastAsia="Times New Roman" w:hAnsi="Times New Roman" w:cs="Times New Roman"/>
          <w:color w:val="333333"/>
          <w:sz w:val="24"/>
          <w:szCs w:val="24"/>
          <w:lang w:eastAsia="pl-PL"/>
        </w:rPr>
      </w:pPr>
      <w:hyperlink r:id="rId6" w:history="1">
        <w:r w:rsidRPr="00781992">
          <w:rPr>
            <w:rFonts w:ascii="Times New Roman" w:eastAsia="Times New Roman" w:hAnsi="Times New Roman" w:cs="Times New Roman"/>
            <w:color w:val="E75020"/>
            <w:sz w:val="24"/>
            <w:szCs w:val="24"/>
            <w:u w:val="single"/>
            <w:bdr w:val="none" w:sz="0" w:space="0" w:color="auto" w:frame="1"/>
            <w:lang w:eastAsia="pl-PL"/>
          </w:rPr>
          <w:t>kredyt konsolidacyjny </w:t>
        </w:r>
      </w:hyperlink>
      <w:r w:rsidRPr="00781992">
        <w:rPr>
          <w:rFonts w:ascii="Times New Roman" w:eastAsia="Times New Roman" w:hAnsi="Times New Roman" w:cs="Times New Roman"/>
          <w:color w:val="333333"/>
          <w:sz w:val="24"/>
          <w:szCs w:val="24"/>
          <w:lang w:eastAsia="pl-PL"/>
        </w:rPr>
        <w:t>– zaciągany w celu połączenia kilku zobowiązań w jeden kredyt, dzięki czemu możliwe jest obniżenie miesięcznej raty i ułatwienie spłaty posiadanych kredytów,</w:t>
      </w:r>
    </w:p>
    <w:p w:rsidR="00781992" w:rsidRPr="00781992" w:rsidRDefault="00781992" w:rsidP="00781992">
      <w:pPr>
        <w:numPr>
          <w:ilvl w:val="0"/>
          <w:numId w:val="2"/>
        </w:numPr>
        <w:shd w:val="clear" w:color="auto" w:fill="F2F2F2"/>
        <w:spacing w:after="0" w:line="360" w:lineRule="atLeast"/>
        <w:ind w:left="270"/>
        <w:textAlignment w:val="baseline"/>
        <w:rPr>
          <w:rFonts w:ascii="Times New Roman" w:eastAsia="Times New Roman" w:hAnsi="Times New Roman" w:cs="Times New Roman"/>
          <w:color w:val="333333"/>
          <w:sz w:val="24"/>
          <w:szCs w:val="24"/>
          <w:lang w:eastAsia="pl-PL"/>
        </w:rPr>
      </w:pPr>
      <w:hyperlink r:id="rId7" w:history="1">
        <w:r w:rsidRPr="00781992">
          <w:rPr>
            <w:rFonts w:ascii="Times New Roman" w:eastAsia="Times New Roman" w:hAnsi="Times New Roman" w:cs="Times New Roman"/>
            <w:color w:val="E75020"/>
            <w:sz w:val="24"/>
            <w:szCs w:val="24"/>
            <w:u w:val="single"/>
            <w:bdr w:val="none" w:sz="0" w:space="0" w:color="auto" w:frame="1"/>
            <w:lang w:eastAsia="pl-PL"/>
          </w:rPr>
          <w:t>karta kredytowa </w:t>
        </w:r>
      </w:hyperlink>
      <w:r w:rsidRPr="00781992">
        <w:rPr>
          <w:rFonts w:ascii="Times New Roman" w:eastAsia="Times New Roman" w:hAnsi="Times New Roman" w:cs="Times New Roman"/>
          <w:color w:val="333333"/>
          <w:sz w:val="24"/>
          <w:szCs w:val="24"/>
          <w:lang w:eastAsia="pl-PL"/>
        </w:rPr>
        <w:t>– zobowiązanie, które połączone jest bezpośrednio z kontem bankowym i limitem kredytowym przyznanym przez bank. W ustalonym czasie kredytobiorca może wykorzystać udostępnioną przez bank kwotę, a jeśli pieniądze zostaną zwrócone w ustalonym terminie, klient jest zwolniony z płacenia odsetek.</w:t>
      </w:r>
    </w:p>
    <w:p w:rsidR="00781992" w:rsidRPr="00781992" w:rsidRDefault="00781992" w:rsidP="00781992">
      <w:pPr>
        <w:shd w:val="clear" w:color="auto" w:fill="FFFFFF"/>
        <w:spacing w:after="0" w:line="360" w:lineRule="auto"/>
        <w:jc w:val="both"/>
        <w:rPr>
          <w:rFonts w:ascii="Times New Roman" w:eastAsia="Times New Roman" w:hAnsi="Times New Roman" w:cs="Times New Roman"/>
          <w:color w:val="000000"/>
          <w:sz w:val="24"/>
          <w:szCs w:val="24"/>
          <w:lang w:eastAsia="pl-PL"/>
        </w:rPr>
      </w:pPr>
    </w:p>
    <w:p w:rsidR="00781992" w:rsidRDefault="00781992" w:rsidP="00781992">
      <w:pPr>
        <w:spacing w:line="360" w:lineRule="auto"/>
        <w:jc w:val="both"/>
        <w:rPr>
          <w:rFonts w:ascii="Times New Roman" w:eastAsia="Times New Roman" w:hAnsi="Times New Roman" w:cs="Times New Roman"/>
          <w:color w:val="000000"/>
          <w:sz w:val="24"/>
          <w:szCs w:val="24"/>
          <w:shd w:val="clear" w:color="auto" w:fill="FFFFFF"/>
          <w:lang w:eastAsia="pl-PL"/>
        </w:rPr>
      </w:pPr>
      <w:r w:rsidRPr="00781992">
        <w:rPr>
          <w:rFonts w:ascii="Times New Roman" w:eastAsia="Times New Roman" w:hAnsi="Times New Roman" w:cs="Times New Roman"/>
          <w:color w:val="000000"/>
          <w:sz w:val="24"/>
          <w:szCs w:val="24"/>
          <w:shd w:val="clear" w:color="auto" w:fill="FFFFFF"/>
          <w:lang w:eastAsia="pl-PL"/>
        </w:rPr>
        <w:br/>
      </w:r>
      <w:r>
        <w:rPr>
          <w:rFonts w:ascii="Times New Roman" w:eastAsia="Times New Roman" w:hAnsi="Times New Roman" w:cs="Times New Roman"/>
          <w:color w:val="000000"/>
          <w:sz w:val="24"/>
          <w:szCs w:val="24"/>
          <w:shd w:val="clear" w:color="auto" w:fill="FFFFFF"/>
          <w:lang w:eastAsia="pl-PL"/>
        </w:rPr>
        <w:t>FUNKCJE KREDYTU BANKOWEGO</w:t>
      </w:r>
    </w:p>
    <w:p w:rsidR="00781992" w:rsidRDefault="00781992" w:rsidP="00781992">
      <w:pPr>
        <w:pStyle w:val="NormalnyWeb"/>
        <w:spacing w:before="0" w:beforeAutospacing="0" w:after="0" w:afterAutospacing="0" w:line="375" w:lineRule="atLeast"/>
        <w:jc w:val="both"/>
        <w:rPr>
          <w:rFonts w:ascii="Arial" w:hAnsi="Arial" w:cs="Arial"/>
          <w:color w:val="585858"/>
          <w:sz w:val="21"/>
          <w:szCs w:val="21"/>
        </w:rPr>
      </w:pPr>
      <w:r>
        <w:rPr>
          <w:rFonts w:ascii="Arial" w:hAnsi="Arial" w:cs="Arial"/>
          <w:color w:val="585858"/>
          <w:sz w:val="21"/>
          <w:szCs w:val="21"/>
        </w:rPr>
        <w:t>W</w:t>
      </w:r>
      <w:r>
        <w:rPr>
          <w:rFonts w:ascii="Arial" w:hAnsi="Arial" w:cs="Arial"/>
          <w:color w:val="585858"/>
          <w:sz w:val="21"/>
          <w:szCs w:val="21"/>
        </w:rPr>
        <w:t>arto zwrócić uwagę na to, że każdy kredyt posiada określone funkcje. Jest ich bardzo wiele i każdy z nich posiada inną funkcję. Ale jakie są podstawowe funkcje kredytu? Do pierwszoplanowej funkcji można zaliczyć chociażby funkcję emisyjną, a jest ona związana z wprowadzeniem pieniądza do obiegu. Czyli chodzi tutaj o to, że pieniądz jest nadal w ruchu, bank udziela kredytu społeczeństwu, a on mu go spłaca i przy okazji na tym zarabia, w taki sposób ten pieniądz nie stoi marnie w banku. Do kolejnych można zaliczyć funkcję dochodową, a chodzi w niej o to, że są dzięki takiemu kredytowi korzyści ekonomiczne i finansowe.</w:t>
      </w:r>
    </w:p>
    <w:p w:rsidR="00781992" w:rsidRDefault="00781992" w:rsidP="00781992">
      <w:pPr>
        <w:pStyle w:val="NormalnyWeb"/>
        <w:spacing w:before="0" w:beforeAutospacing="0" w:after="0" w:afterAutospacing="0" w:line="375" w:lineRule="atLeast"/>
        <w:jc w:val="both"/>
        <w:rPr>
          <w:rFonts w:ascii="Arial" w:hAnsi="Arial" w:cs="Arial"/>
          <w:color w:val="585858"/>
          <w:sz w:val="21"/>
          <w:szCs w:val="21"/>
        </w:rPr>
      </w:pPr>
      <w:r>
        <w:rPr>
          <w:rFonts w:ascii="Arial" w:hAnsi="Arial" w:cs="Arial"/>
          <w:color w:val="585858"/>
          <w:sz w:val="21"/>
          <w:szCs w:val="21"/>
        </w:rPr>
        <w:t>Jest to możliwe dzięki powiększaniu skali produkcji. Poza tym chodzi tutaj o zwiększaniu siły nabywczej firmy. Rozróżniamy także funkcję rozdzielczą, czyli kredyt ma duży wpływ na rozwój w danym regionie, wpływa na wzrost dochodu w nim, a poza tym zwiększa on popyt na określone segmenty rynku. Do ostatniej funkcji podstawowej kredytu zaliczamy funkcję interwencyjna, czyli kredyt jest wykorzystywany jako instrument polityki ekonomicznej. Tak więc kredyt posiada wiele funkcji i ma on duże znaczenie na rozwój danego kraju.</w:t>
      </w:r>
    </w:p>
    <w:p w:rsidR="00781992" w:rsidRDefault="00781992" w:rsidP="00781992">
      <w:pPr>
        <w:spacing w:line="360" w:lineRule="auto"/>
        <w:jc w:val="both"/>
        <w:rPr>
          <w:rFonts w:ascii="Times New Roman" w:hAnsi="Times New Roman" w:cs="Times New Roman"/>
          <w:sz w:val="24"/>
          <w:szCs w:val="24"/>
        </w:rPr>
      </w:pPr>
      <w:r w:rsidRPr="00781992">
        <w:rPr>
          <w:rFonts w:ascii="Times New Roman" w:eastAsia="Times New Roman" w:hAnsi="Times New Roman" w:cs="Times New Roman"/>
          <w:color w:val="000000"/>
          <w:sz w:val="24"/>
          <w:szCs w:val="24"/>
          <w:shd w:val="clear" w:color="auto" w:fill="FFFFFF"/>
          <w:lang w:eastAsia="pl-PL"/>
        </w:rPr>
        <w:br/>
      </w:r>
    </w:p>
    <w:p w:rsidR="00781992" w:rsidRPr="00781992" w:rsidRDefault="00781992" w:rsidP="00781992">
      <w:pPr>
        <w:spacing w:line="360" w:lineRule="auto"/>
        <w:jc w:val="both"/>
        <w:rPr>
          <w:rFonts w:ascii="Times New Roman" w:hAnsi="Times New Roman" w:cs="Times New Roman"/>
          <w:sz w:val="24"/>
          <w:szCs w:val="24"/>
        </w:rPr>
      </w:pPr>
      <w:r>
        <w:rPr>
          <w:rFonts w:ascii="Times New Roman" w:hAnsi="Times New Roman" w:cs="Times New Roman"/>
          <w:sz w:val="24"/>
          <w:szCs w:val="24"/>
        </w:rPr>
        <w:t>Przeanalizujcie przesłany materiał. Pozdrawiam Beata Podbielska</w:t>
      </w:r>
    </w:p>
    <w:sectPr w:rsidR="00781992" w:rsidRPr="0078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43A32"/>
    <w:multiLevelType w:val="multilevel"/>
    <w:tmpl w:val="84FE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3165B9"/>
    <w:multiLevelType w:val="hybridMultilevel"/>
    <w:tmpl w:val="BBE84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92"/>
    <w:rsid w:val="00781992"/>
    <w:rsid w:val="00BA0E04"/>
    <w:rsid w:val="00CB4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A39F"/>
  <w15:chartTrackingRefBased/>
  <w15:docId w15:val="{55EB98CA-111B-4400-B4D3-733289DD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1992"/>
    <w:pPr>
      <w:ind w:left="720"/>
      <w:contextualSpacing/>
    </w:pPr>
  </w:style>
  <w:style w:type="character" w:styleId="Hipercze">
    <w:name w:val="Hyperlink"/>
    <w:basedOn w:val="Domylnaczcionkaakapitu"/>
    <w:uiPriority w:val="99"/>
    <w:unhideWhenUsed/>
    <w:rsid w:val="00781992"/>
    <w:rPr>
      <w:color w:val="0563C1" w:themeColor="hyperlink"/>
      <w:u w:val="single"/>
    </w:rPr>
  </w:style>
  <w:style w:type="paragraph" w:styleId="NormalnyWeb">
    <w:name w:val="Normal (Web)"/>
    <w:basedOn w:val="Normalny"/>
    <w:uiPriority w:val="99"/>
    <w:semiHidden/>
    <w:unhideWhenUsed/>
    <w:rsid w:val="007819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6281">
      <w:bodyDiv w:val="1"/>
      <w:marLeft w:val="0"/>
      <w:marRight w:val="0"/>
      <w:marTop w:val="0"/>
      <w:marBottom w:val="0"/>
      <w:divBdr>
        <w:top w:val="none" w:sz="0" w:space="0" w:color="auto"/>
        <w:left w:val="none" w:sz="0" w:space="0" w:color="auto"/>
        <w:bottom w:val="none" w:sz="0" w:space="0" w:color="auto"/>
        <w:right w:val="none" w:sz="0" w:space="0" w:color="auto"/>
      </w:divBdr>
    </w:div>
    <w:div w:id="389235520">
      <w:bodyDiv w:val="1"/>
      <w:marLeft w:val="0"/>
      <w:marRight w:val="0"/>
      <w:marTop w:val="0"/>
      <w:marBottom w:val="0"/>
      <w:divBdr>
        <w:top w:val="none" w:sz="0" w:space="0" w:color="auto"/>
        <w:left w:val="none" w:sz="0" w:space="0" w:color="auto"/>
        <w:bottom w:val="none" w:sz="0" w:space="0" w:color="auto"/>
        <w:right w:val="none" w:sz="0" w:space="0" w:color="auto"/>
      </w:divBdr>
    </w:div>
    <w:div w:id="13206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bankier.pl/karta-kredytowa-co-to-jest-jak-dziala-karta-kredyt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bankier.pl/kredyt-konsolidacyjny-co-to-jest-rodzaje-i-warunki" TargetMode="External"/><Relationship Id="rId5" Type="http://schemas.openxmlformats.org/officeDocument/2006/relationships/hyperlink" Target="https://smart.bankier.pl/kredyt-konsumpcyjny-co-to-jest-kredyt-konsumpcyjny-najlepszy-kredy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2020-05-13T19:12:00Z</dcterms:created>
  <dcterms:modified xsi:type="dcterms:W3CDTF">2020-05-13T19:23:00Z</dcterms:modified>
</cp:coreProperties>
</file>