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1D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19.06.2020</w:t>
      </w: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Kl I TA</w:t>
      </w: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Tematy:</w:t>
      </w:r>
    </w:p>
    <w:p w:rsidR="00892CBE" w:rsidRPr="00892CBE" w:rsidRDefault="00892CBE" w:rsidP="00892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Rozpoznawanie chorób roślin uprawnych</w:t>
      </w:r>
    </w:p>
    <w:p w:rsidR="00892CBE" w:rsidRPr="00892CBE" w:rsidRDefault="00892CBE" w:rsidP="00892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Rozpoznawanie szkodników roślin uprawnych</w:t>
      </w: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Moi drodzy proponuje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92CBE">
        <w:rPr>
          <w:rFonts w:ascii="Times New Roman" w:hAnsi="Times New Roman" w:cs="Times New Roman"/>
          <w:sz w:val="24"/>
          <w:szCs w:val="24"/>
        </w:rPr>
        <w:t xml:space="preserve"> żeby każdy z was wyszukał w Internecie zdjęcia 5 szkodników roślin uprawnych i zdjęcia 5 chorób roślin uprawnych i wstawił je na grupę klasową. Pozostałe osoby zachęcam do zgadywania jaki to szkodnik, czy choroba została wyszukana przez kolegę/koleżankę.</w:t>
      </w:r>
    </w:p>
    <w:p w:rsidR="00892CBE" w:rsidRPr="00892CBE" w:rsidRDefault="00892CBE" w:rsidP="00892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BE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892CBE" w:rsidRPr="0089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91442"/>
    <w:multiLevelType w:val="hybridMultilevel"/>
    <w:tmpl w:val="FDD2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E"/>
    <w:rsid w:val="00892CBE"/>
    <w:rsid w:val="00C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6C20"/>
  <w15:chartTrackingRefBased/>
  <w15:docId w15:val="{663F31DA-692F-4D42-9921-C55DBCD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2020-06-17T04:39:00Z</dcterms:created>
  <dcterms:modified xsi:type="dcterms:W3CDTF">2020-06-17T04:43:00Z</dcterms:modified>
</cp:coreProperties>
</file>