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9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25.06.2020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Kl III TA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Przedmiot: rachunkowość</w:t>
      </w:r>
    </w:p>
    <w:p w:rsid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Temat: Dokumentacja pracy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Podstawowe obowiązki pracodawcy związane z dokumentacją pracowniczą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 xml:space="preserve">Pracodawca jest </w:t>
      </w:r>
      <w:r w:rsidRPr="0037547E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- założenia i prowadzenia dla każdego pracownika dokumentacji w sprawach związanych ze stosunkiem pracy oraz akt osobowych pracowni</w:t>
      </w:r>
      <w:r>
        <w:rPr>
          <w:rFonts w:ascii="Times New Roman" w:hAnsi="Times New Roman" w:cs="Times New Roman"/>
          <w:sz w:val="24"/>
          <w:szCs w:val="24"/>
        </w:rPr>
        <w:t>ka (dokumentacji pracowniczej);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- przechowywania dokumentacji pracowniczej pr</w:t>
      </w:r>
      <w:r>
        <w:rPr>
          <w:rFonts w:ascii="Times New Roman" w:hAnsi="Times New Roman" w:cs="Times New Roman"/>
          <w:sz w:val="24"/>
          <w:szCs w:val="24"/>
        </w:rPr>
        <w:t>zez okres zatrudnienia i okres: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10 lat od końca roku kalendarzowego, w którym ustał stosunek pracy, albo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10 lat od końca roku kalendarzowego, w którym został złożony raport informacyjny albo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50 lat od ustania stosunku pracy;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- przechowywania dokumentacji pracowniczej w sposób gwarantujący zachowanie jej poufności, integralności, kompletności oraz dostępności, w warunkach niegrożących</w:t>
      </w:r>
      <w:r>
        <w:rPr>
          <w:rFonts w:ascii="Times New Roman" w:hAnsi="Times New Roman" w:cs="Times New Roman"/>
          <w:sz w:val="24"/>
          <w:szCs w:val="24"/>
        </w:rPr>
        <w:t xml:space="preserve"> uszkodzeniem lub zniszczeniem;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- wydania pracownikowi, wraz ze ś</w:t>
      </w:r>
      <w:r>
        <w:rPr>
          <w:rFonts w:ascii="Times New Roman" w:hAnsi="Times New Roman" w:cs="Times New Roman"/>
          <w:sz w:val="24"/>
          <w:szCs w:val="24"/>
        </w:rPr>
        <w:t>wiadectwem pracy, informacji o: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okresie przechowywania dokumentacji pracowniczej,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możliwości jej odbioru do końca miesiąca kalendarzowego następującego po okresie przechowywania dokumentacji pracowniczej,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zniszczeniu dokumentacji pracowniczej w przypadku jej nieodebrania  w wyznaczonym na to okresie;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- wydania pracownikowi, byłemu pracownikowi albo innej osobie kopii całości lub części dokumentacji pracowniczej;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lastRenderedPageBreak/>
        <w:t>- zniszczenia dokumentacji pracowniczej w sposób uniemożliwiający odtworzenie jej treści - w ciągu 12 miesięcy po upływie okresu na jej odebranie przez pracownika.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Podstawowe obowiązki pracodawcy związane ze zmianą postaci prowadzenia i przechowywania dokumentacji pracowniczej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W razie zamiaru zmiany pos</w:t>
      </w:r>
      <w:r>
        <w:rPr>
          <w:rFonts w:ascii="Times New Roman" w:hAnsi="Times New Roman" w:cs="Times New Roman"/>
          <w:sz w:val="24"/>
          <w:szCs w:val="24"/>
        </w:rPr>
        <w:t>taci dokumentacji pracowniczej: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z papierowej na elektroniczną – pracodawca ma obowiązek sporządzenia odwzorowania cyfrowego i opatrzenia go kwalifikowanym podpisem elektronicznym lub kwalifikowaną pieczęcią elektroniczną pracodawcy lub kwalifikowanym podpisem elektronicznym upoważnionej przez pracodawcę osoby, potwierdzającym zgodność odwzorowania cyfrowego z dokumentem papierowym,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z elektronicznej na papierową – pracodawca ma opbowiązek sporządzenia wydruku i opatrzenia go podpisem pracodawcy lub osoby przez niego upoważnionej, potwierdzającym zgodność wydruku z dokumentem elektronicznym.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Pracodawca jest zobowiąz</w:t>
      </w:r>
      <w:r>
        <w:rPr>
          <w:rFonts w:ascii="Times New Roman" w:hAnsi="Times New Roman" w:cs="Times New Roman"/>
          <w:sz w:val="24"/>
          <w:szCs w:val="24"/>
        </w:rPr>
        <w:t>any poinformować pracowników o: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zmianie postaci prowadzenia i przechowywania dokumentacji pracowniczej,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możliwości odbioru poprzedniej postaci dokumentacji pracowniczej.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Uprawnienia pracowników i członków rodziny zmarłego pracownika wynikające z przepisów o dokumentacji pracowniczej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ma prawo do: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odbioru dokumentacji pracowniczej do końca miesiąca kalendarzowego następującego po upływie okresu przechowywania dokumentacji pracowniczej przez pracodawcę,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odbioru poprzedniej postaci dokumentacji pracowniczej w terminie 30 dni od dnia przekazania przez pracodawcę informacji w tej sprawie, w przypadku zmiany postaci dokumentacji pracowniczej przez pracodawcę,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otrzymania, w każdym czasie, kopii całości lub części dokumentacji pracowniczej.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lastRenderedPageBreak/>
        <w:t>W przypadku śmierci pracownika lub byłego pracownika, prawo odbioru poprzedniej postaci dokumentacji pracowniczej, a także wydania kopii całości lub części dokumentacji pracowniczej przysługuje najbliższym członkom rodziny.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Okresy przechowywania dokumentacji pracowniczej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Jeżeli stosunek pracy został nawiązany 1 stycznia 2019 r. lub później – okres przechowywania dokumentacji pracowniczej w sprawach związanych ze stosunkiem pracy oraz akt osobowych pracownika obejmuje okres zatrudnienia oraz okres 10 lat licząc od końca roku kalendarzowego, w którym</w:t>
      </w:r>
      <w:r>
        <w:rPr>
          <w:rFonts w:ascii="Times New Roman" w:hAnsi="Times New Roman" w:cs="Times New Roman"/>
          <w:sz w:val="24"/>
          <w:szCs w:val="24"/>
        </w:rPr>
        <w:t xml:space="preserve"> stosunek pracy ustał.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Jeżeli stosunek pracy został nawiązany po dniu 31 grudnia 1998 r. a</w:t>
      </w:r>
      <w:r>
        <w:rPr>
          <w:rFonts w:ascii="Times New Roman" w:hAnsi="Times New Roman" w:cs="Times New Roman"/>
          <w:sz w:val="24"/>
          <w:szCs w:val="24"/>
        </w:rPr>
        <w:t xml:space="preserve"> przed dniem 1 stycznia 2019 r. </w:t>
      </w:r>
      <w:r w:rsidRPr="0037547E">
        <w:rPr>
          <w:rFonts w:ascii="Times New Roman" w:hAnsi="Times New Roman" w:cs="Times New Roman"/>
          <w:sz w:val="24"/>
          <w:szCs w:val="24"/>
        </w:rPr>
        <w:t>i pracodawca złożył raport informacyjny, o którym mowa w art. 4 pkt 6a ustawy o systemie ubezpieczeń społecznych – 50 letni okres przechowywania akt osobowych pracownika liczony od dnia ustania stosunku pracy ulega skróceniu do 10 lat, licząc od końca roku kalendarzowego, w którym rapo</w:t>
      </w:r>
      <w:r>
        <w:rPr>
          <w:rFonts w:ascii="Times New Roman" w:hAnsi="Times New Roman" w:cs="Times New Roman"/>
          <w:sz w:val="24"/>
          <w:szCs w:val="24"/>
        </w:rPr>
        <w:t xml:space="preserve">rt informacyjny został złożony, </w:t>
      </w:r>
      <w:r w:rsidRPr="0037547E">
        <w:rPr>
          <w:rFonts w:ascii="Times New Roman" w:hAnsi="Times New Roman" w:cs="Times New Roman"/>
          <w:sz w:val="24"/>
          <w:szCs w:val="24"/>
        </w:rPr>
        <w:t>i pracodawca nie złożył raportu informacyjnego – okres przechowywania akt osobowych pracownika wynosi 50 lat licząc od dnia ustania stosunku pracy.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Jeżeli stosunek pracy został nawiązany wcześniej, tj. do dnia 31 grudnia 1998 r. – okres przechowywania akt osobowych pracownika wynosi 50 lat licząc od dnia ustania stosunku pra</w:t>
      </w:r>
      <w:r>
        <w:rPr>
          <w:rFonts w:ascii="Times New Roman" w:hAnsi="Times New Roman" w:cs="Times New Roman"/>
          <w:sz w:val="24"/>
          <w:szCs w:val="24"/>
        </w:rPr>
        <w:t>cy.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Akta osobowe i pozostała dokumentacja pracownicza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Dla każdego pracownika pracodawca musi prowadzić oddzielnie akta osobowe.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Oświadczenia i dokumenty znajdujące się w poszczególnych częściach akt osobowych powinny być ułożone w porządku chronologicznym oraz ponumerowane.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Przed każdą z części akt osobowych należy zamieścić wykaz oświadczeń lub dokumen</w:t>
      </w:r>
      <w:r>
        <w:rPr>
          <w:rFonts w:ascii="Times New Roman" w:hAnsi="Times New Roman" w:cs="Times New Roman"/>
          <w:sz w:val="24"/>
          <w:szCs w:val="24"/>
        </w:rPr>
        <w:t>tów, które się w niej znajdują.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Akta osobowe składają się z 4 części: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lastRenderedPageBreak/>
        <w:t>części A – zgormadzone są oświadczenia lub dokumenty dotyczące danych osobowych zgromadzonych w związku z ubieganiem się o zatrudnienie (np. imię i nazwisko, miejsce zamieszkania (adres do korespondencji), przebieg dotychczasowego zatrudnienia) a także skierowania na badania lekarskie i orzeczenia lekarskie dotyczące wstępnych, okresowych i kontrolnych badań lekarskich;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części B – oświadczenia lub dokumenty dotyczące nawiązania stosunku pracy oraz przebiegu zatrudnienia pracownika (np. umowę o pracę, oświadczenia dotyczące wypowiedzenia pracownikowi warunków umowy o pracę lub zmiany tych warunków w innym trybie, dokumenty potwierdzające ukończenie wymaganego szkolenia w zakresie bhp, dokumenty związane z przyznaniem pracownikowi nagrody lub wyróżnienia oraz wymierzeniem kary porządkowej, dokumenty związane z korzystaniem przez pracownika z urlopu macierzyńskiego, urlopu na warunkach urlopu macierzyńskiego, urlopu rodzicielskiego, urlopu ojcowskiego i urlopu wychowawczego);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części C - dokumenty związane z rozwiązaniem lub wygaśnięciem stosunku pracy (np. oświadczenie o wypowiedzeniu lub rozwiązaniu umowy o pracę, kopię wydanego pracownikowi świadectwa pracy);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części D – odpis zawiadomienia o ukaraniu oraz inne dokumenty związane z ponoszeniem przez pracownika odpowiedzialności porządkowej lub odpowiedzialności określnej w odrębnych przepisach, które przewidują zatarcie kary po upływie określonego czasu.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Pracodawca przechowuje w aktach osobowych pracownika, prowadzonych w postaci papierowej, odpisy lub kopie składanych dokumentów poświadczone przez pracodawcę lub osobę upoważnioną przez pracodawcę za zgodność z przedłożonym dokumentem.  Oryginały dokumentów przedkłada się pracodawcy do wglądu lub sporządzenia ich odpisów albo kopii.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W aktach osobowych można przechowywać oryginały dokumentów, które pracodawca sam sporządza, np. egzemplarz umowy o wspólnej odpowiedzialności material</w:t>
      </w:r>
      <w:r>
        <w:rPr>
          <w:rFonts w:ascii="Times New Roman" w:hAnsi="Times New Roman" w:cs="Times New Roman"/>
          <w:sz w:val="24"/>
          <w:szCs w:val="24"/>
        </w:rPr>
        <w:t>nej, czy o zakazie konkurencji.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Pracodawca prowadzi oddzielenie dla każdego pracownika dokumentację w sprawach związanych ze stosunkiem pracy obejmującą: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lastRenderedPageBreak/>
        <w:t>dokumenty dotyczące ewidencjonowania czasu pracy (w tym m.in. ewidencję czasu pracy),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dokumenty związane z ubieganiem się i korzystaniem z urlopu wypoczynkowego,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kartę (listę) wypłaconego wynagrodzenia za pracę i innych świadczeń związanych z pracą,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kartę ewidencji przydziału odzieży i obuwia roboczego oraz środków ochrony indywidualnej, a także wypłaty ekwiwalentu pieniężnego za używanie własnej odzieży i obuwia oraz ich pranie i konserwację.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Pracodawca</w:t>
      </w:r>
      <w:r>
        <w:rPr>
          <w:rFonts w:ascii="Times New Roman" w:hAnsi="Times New Roman" w:cs="Times New Roman"/>
          <w:sz w:val="24"/>
          <w:szCs w:val="24"/>
        </w:rPr>
        <w:t xml:space="preserve"> prowadzi także m.in. rejestry: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podejrzeń o choroby zawodowe,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chorób zawodowych,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wypadków przy pracy.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7E">
        <w:rPr>
          <w:rFonts w:ascii="Times New Roman" w:hAnsi="Times New Roman" w:cs="Times New Roman"/>
          <w:sz w:val="24"/>
          <w:szCs w:val="24"/>
        </w:rPr>
        <w:t>W sytuacji przejścia zakładu pracy lub jego części na nowego pracodawcę, dotychczasowy pracodawca jest obowiązany przekazać akta osobowe pracownika oraz pozostałą dokumentację w sprawach związanych z jego stosunkiem pracy pracodawcy przejmującemu tego pracownika.</w:t>
      </w: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7E" w:rsidRPr="0037547E" w:rsidRDefault="0037547E" w:rsidP="00375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37547E" w:rsidRPr="0037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7E"/>
    <w:rsid w:val="0037547E"/>
    <w:rsid w:val="004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2C1A"/>
  <w15:chartTrackingRefBased/>
  <w15:docId w15:val="{3A98A564-5EA8-42E7-948D-139FA33B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1085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2020-06-22T18:49:00Z</dcterms:created>
  <dcterms:modified xsi:type="dcterms:W3CDTF">2020-06-22T18:54:00Z</dcterms:modified>
</cp:coreProperties>
</file>